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EB5E4" w14:textId="77777777" w:rsidR="00032A93" w:rsidRPr="00560914" w:rsidRDefault="00032A93" w:rsidP="00032A93">
      <w:pPr>
        <w:spacing w:after="0" w:line="240" w:lineRule="auto"/>
        <w:ind w:left="5812"/>
        <w:jc w:val="both"/>
        <w:rPr>
          <w:rFonts w:ascii="Times New Roman" w:hAnsi="Times New Roman" w:cs="Times New Roman"/>
          <w:szCs w:val="28"/>
        </w:rPr>
      </w:pPr>
    </w:p>
    <w:p w14:paraId="43A4993C" w14:textId="77777777" w:rsidR="00032A93" w:rsidRPr="00560914" w:rsidRDefault="00032A93" w:rsidP="00032A93">
      <w:pPr>
        <w:spacing w:after="0" w:line="240" w:lineRule="auto"/>
        <w:ind w:left="5954" w:right="-992"/>
        <w:rPr>
          <w:rFonts w:ascii="Times New Roman" w:hAnsi="Times New Roman" w:cs="Times New Roman"/>
          <w:sz w:val="24"/>
        </w:rPr>
      </w:pPr>
      <w:r>
        <w:rPr>
          <w:rFonts w:ascii="Times New Roman" w:hAnsi="Times New Roman" w:cs="Times New Roman"/>
          <w:sz w:val="24"/>
        </w:rPr>
        <w:t>ПОГОДЖЕНО</w:t>
      </w:r>
    </w:p>
    <w:p w14:paraId="1C976F7D" w14:textId="77777777" w:rsidR="00032A93" w:rsidRPr="00560914" w:rsidRDefault="00032A93" w:rsidP="00032A93">
      <w:pPr>
        <w:spacing w:after="0" w:line="240" w:lineRule="auto"/>
        <w:ind w:left="5954" w:right="-992"/>
        <w:rPr>
          <w:rFonts w:ascii="Times New Roman" w:hAnsi="Times New Roman" w:cs="Times New Roman"/>
          <w:sz w:val="24"/>
        </w:rPr>
      </w:pPr>
      <w:r w:rsidRPr="00560914">
        <w:rPr>
          <w:rFonts w:ascii="Times New Roman" w:hAnsi="Times New Roman" w:cs="Times New Roman"/>
          <w:sz w:val="24"/>
        </w:rPr>
        <w:t>рішення</w:t>
      </w:r>
      <w:r>
        <w:rPr>
          <w:rFonts w:ascii="Times New Roman" w:hAnsi="Times New Roman" w:cs="Times New Roman"/>
          <w:sz w:val="24"/>
        </w:rPr>
        <w:t>м</w:t>
      </w:r>
      <w:r w:rsidRPr="00560914">
        <w:rPr>
          <w:rFonts w:ascii="Times New Roman" w:hAnsi="Times New Roman" w:cs="Times New Roman"/>
          <w:sz w:val="24"/>
        </w:rPr>
        <w:t xml:space="preserve"> виконавчого комітету</w:t>
      </w:r>
    </w:p>
    <w:p w14:paraId="789CC16F" w14:textId="352FE6B7" w:rsidR="00032A93" w:rsidRPr="00560914" w:rsidRDefault="00032A93" w:rsidP="00032A93">
      <w:pPr>
        <w:spacing w:after="0" w:line="240" w:lineRule="auto"/>
        <w:ind w:left="5954" w:right="-992"/>
        <w:rPr>
          <w:rStyle w:val="a8"/>
          <w:rFonts w:ascii="Times New Roman" w:hAnsi="Times New Roman" w:cs="Times New Roman"/>
          <w:b w:val="0"/>
          <w:bCs w:val="0"/>
          <w:sz w:val="24"/>
        </w:rPr>
      </w:pPr>
      <w:r w:rsidRPr="00560914">
        <w:rPr>
          <w:rFonts w:ascii="Times New Roman" w:hAnsi="Times New Roman" w:cs="Times New Roman"/>
          <w:sz w:val="24"/>
        </w:rPr>
        <w:t>від 21 грудня 202</w:t>
      </w:r>
      <w:r>
        <w:rPr>
          <w:rFonts w:ascii="Times New Roman" w:hAnsi="Times New Roman" w:cs="Times New Roman"/>
          <w:sz w:val="24"/>
        </w:rPr>
        <w:t>3</w:t>
      </w:r>
      <w:r w:rsidRPr="00560914">
        <w:rPr>
          <w:rFonts w:ascii="Times New Roman" w:hAnsi="Times New Roman" w:cs="Times New Roman"/>
          <w:sz w:val="24"/>
        </w:rPr>
        <w:t xml:space="preserve"> р. № </w:t>
      </w:r>
      <w:r w:rsidR="002E5D02">
        <w:rPr>
          <w:rFonts w:ascii="Times New Roman" w:hAnsi="Times New Roman" w:cs="Times New Roman"/>
          <w:sz w:val="24"/>
        </w:rPr>
        <w:t>295</w:t>
      </w:r>
      <w:bookmarkStart w:id="0" w:name="_GoBack"/>
      <w:bookmarkEnd w:id="0"/>
    </w:p>
    <w:p w14:paraId="30B5B3EA" w14:textId="77777777" w:rsidR="00032A93" w:rsidRPr="00560914" w:rsidRDefault="00032A93" w:rsidP="00032A93">
      <w:pPr>
        <w:spacing w:after="0" w:line="240" w:lineRule="auto"/>
        <w:ind w:left="5812"/>
        <w:jc w:val="both"/>
        <w:rPr>
          <w:rFonts w:ascii="Times New Roman" w:hAnsi="Times New Roman" w:cs="Times New Roman"/>
          <w:szCs w:val="28"/>
        </w:rPr>
      </w:pPr>
    </w:p>
    <w:p w14:paraId="08D35D2E" w14:textId="77777777" w:rsidR="00BF486E" w:rsidRDefault="00BF486E" w:rsidP="00BF486E">
      <w:pPr>
        <w:jc w:val="right"/>
        <w:rPr>
          <w:rFonts w:ascii="Times New Roman" w:eastAsia="Calibri" w:hAnsi="Times New Roman"/>
          <w:sz w:val="24"/>
          <w:szCs w:val="24"/>
        </w:rPr>
      </w:pPr>
    </w:p>
    <w:p w14:paraId="2FAA648F" w14:textId="77777777" w:rsidR="00BF486E" w:rsidRDefault="00BF486E" w:rsidP="00BF486E">
      <w:pPr>
        <w:rPr>
          <w:rFonts w:ascii="Calibri" w:hAnsi="Calibri"/>
          <w:sz w:val="24"/>
          <w:szCs w:val="24"/>
        </w:rPr>
      </w:pPr>
    </w:p>
    <w:p w14:paraId="36E09A4A" w14:textId="77777777" w:rsidR="00BF486E" w:rsidRDefault="00BF486E" w:rsidP="00BF486E">
      <w:pPr>
        <w:rPr>
          <w:sz w:val="24"/>
          <w:szCs w:val="24"/>
        </w:rPr>
      </w:pPr>
    </w:p>
    <w:p w14:paraId="618BE8A4" w14:textId="77777777" w:rsidR="00BF486E" w:rsidRDefault="00BF486E" w:rsidP="00BF486E">
      <w:pPr>
        <w:rPr>
          <w:sz w:val="24"/>
          <w:szCs w:val="24"/>
        </w:rPr>
      </w:pPr>
    </w:p>
    <w:p w14:paraId="4F68BAA9" w14:textId="77777777" w:rsidR="00BF486E" w:rsidRDefault="00BF486E" w:rsidP="00BF486E">
      <w:pPr>
        <w:rPr>
          <w:sz w:val="24"/>
          <w:szCs w:val="24"/>
        </w:rPr>
      </w:pPr>
    </w:p>
    <w:p w14:paraId="7FCDD27D" w14:textId="77777777" w:rsidR="00BF486E" w:rsidRDefault="00BF486E" w:rsidP="00BF486E">
      <w:pPr>
        <w:rPr>
          <w:sz w:val="24"/>
          <w:szCs w:val="24"/>
        </w:rPr>
      </w:pPr>
    </w:p>
    <w:p w14:paraId="1610F13C" w14:textId="77777777" w:rsidR="00BF486E" w:rsidRDefault="00BF486E" w:rsidP="00BF486E">
      <w:pPr>
        <w:pStyle w:val="a3"/>
        <w:jc w:val="center"/>
        <w:rPr>
          <w:rFonts w:ascii="Times New Roman" w:hAnsi="Times New Roman"/>
          <w:b/>
          <w:sz w:val="40"/>
          <w:szCs w:val="40"/>
        </w:rPr>
      </w:pPr>
      <w:r>
        <w:rPr>
          <w:rFonts w:ascii="Times New Roman" w:hAnsi="Times New Roman"/>
          <w:b/>
          <w:sz w:val="40"/>
          <w:szCs w:val="40"/>
        </w:rPr>
        <w:t xml:space="preserve">ПРОГРАМА </w:t>
      </w:r>
    </w:p>
    <w:p w14:paraId="23034CF6" w14:textId="77777777" w:rsidR="00BF486E" w:rsidRDefault="00BF486E" w:rsidP="00BF486E">
      <w:pPr>
        <w:pStyle w:val="a3"/>
        <w:jc w:val="center"/>
        <w:rPr>
          <w:rFonts w:ascii="Times New Roman" w:hAnsi="Times New Roman"/>
          <w:b/>
          <w:sz w:val="40"/>
          <w:szCs w:val="40"/>
        </w:rPr>
      </w:pPr>
      <w:r>
        <w:rPr>
          <w:rFonts w:ascii="Times New Roman" w:hAnsi="Times New Roman"/>
          <w:b/>
          <w:sz w:val="40"/>
          <w:szCs w:val="40"/>
        </w:rPr>
        <w:t>«Медико-соціальне забезпечення</w:t>
      </w:r>
    </w:p>
    <w:p w14:paraId="50AC3BC1" w14:textId="77777777" w:rsidR="00BF486E" w:rsidRDefault="00BF486E" w:rsidP="00BF486E">
      <w:pPr>
        <w:pStyle w:val="a3"/>
        <w:jc w:val="center"/>
        <w:rPr>
          <w:rFonts w:ascii="Times New Roman" w:hAnsi="Times New Roman"/>
          <w:b/>
          <w:sz w:val="40"/>
          <w:szCs w:val="40"/>
        </w:rPr>
      </w:pPr>
      <w:r>
        <w:rPr>
          <w:rFonts w:ascii="Times New Roman" w:hAnsi="Times New Roman"/>
          <w:b/>
          <w:sz w:val="40"/>
          <w:szCs w:val="40"/>
        </w:rPr>
        <w:t>пільгових та соціально незахищених</w:t>
      </w:r>
    </w:p>
    <w:p w14:paraId="7A7D3267" w14:textId="77777777" w:rsidR="00BF486E" w:rsidRDefault="00BF486E" w:rsidP="00BF486E">
      <w:pPr>
        <w:pStyle w:val="a3"/>
        <w:jc w:val="center"/>
        <w:rPr>
          <w:rFonts w:ascii="Times New Roman" w:hAnsi="Times New Roman"/>
          <w:b/>
          <w:sz w:val="40"/>
          <w:szCs w:val="40"/>
        </w:rPr>
      </w:pPr>
      <w:r>
        <w:rPr>
          <w:rFonts w:ascii="Times New Roman" w:hAnsi="Times New Roman"/>
          <w:b/>
          <w:sz w:val="40"/>
          <w:szCs w:val="40"/>
        </w:rPr>
        <w:t>верств</w:t>
      </w:r>
      <w:r w:rsidR="000D5431">
        <w:rPr>
          <w:rFonts w:ascii="Times New Roman" w:hAnsi="Times New Roman"/>
          <w:b/>
          <w:sz w:val="40"/>
          <w:szCs w:val="40"/>
        </w:rPr>
        <w:t xml:space="preserve"> населення Дунаєвецької міськ</w:t>
      </w:r>
      <w:r>
        <w:rPr>
          <w:rFonts w:ascii="Times New Roman" w:hAnsi="Times New Roman"/>
          <w:b/>
          <w:sz w:val="40"/>
          <w:szCs w:val="40"/>
        </w:rPr>
        <w:t xml:space="preserve">ої територіальної громади </w:t>
      </w:r>
    </w:p>
    <w:p w14:paraId="30038AB6" w14:textId="77777777" w:rsidR="00BF486E" w:rsidRPr="002211DA" w:rsidRDefault="00BF486E" w:rsidP="00BF486E">
      <w:pPr>
        <w:pStyle w:val="a3"/>
        <w:jc w:val="center"/>
        <w:rPr>
          <w:rFonts w:ascii="Times New Roman" w:hAnsi="Times New Roman"/>
          <w:b/>
          <w:sz w:val="40"/>
          <w:szCs w:val="40"/>
        </w:rPr>
      </w:pPr>
      <w:r>
        <w:rPr>
          <w:rFonts w:ascii="Times New Roman" w:hAnsi="Times New Roman"/>
          <w:b/>
          <w:sz w:val="40"/>
          <w:szCs w:val="40"/>
        </w:rPr>
        <w:t xml:space="preserve">на </w:t>
      </w:r>
      <w:r w:rsidR="00B4602E">
        <w:rPr>
          <w:rFonts w:ascii="Times New Roman" w:hAnsi="Times New Roman"/>
          <w:b/>
          <w:sz w:val="40"/>
          <w:szCs w:val="40"/>
        </w:rPr>
        <w:t>2024</w:t>
      </w:r>
      <w:r w:rsidR="00410AD2">
        <w:rPr>
          <w:rFonts w:ascii="Times New Roman" w:hAnsi="Times New Roman"/>
          <w:b/>
          <w:sz w:val="40"/>
          <w:szCs w:val="40"/>
        </w:rPr>
        <w:t>-2026 ро</w:t>
      </w:r>
      <w:r w:rsidR="00B4602E">
        <w:rPr>
          <w:rFonts w:ascii="Times New Roman" w:hAnsi="Times New Roman"/>
          <w:b/>
          <w:sz w:val="40"/>
          <w:szCs w:val="40"/>
        </w:rPr>
        <w:t>к</w:t>
      </w:r>
      <w:r w:rsidR="00410AD2">
        <w:rPr>
          <w:rFonts w:ascii="Times New Roman" w:hAnsi="Times New Roman"/>
          <w:b/>
          <w:sz w:val="40"/>
          <w:szCs w:val="40"/>
        </w:rPr>
        <w:t>и</w:t>
      </w:r>
      <w:r w:rsidRPr="002211DA">
        <w:rPr>
          <w:rFonts w:ascii="Times New Roman" w:hAnsi="Times New Roman"/>
          <w:b/>
          <w:sz w:val="40"/>
          <w:szCs w:val="40"/>
        </w:rPr>
        <w:t>»</w:t>
      </w:r>
    </w:p>
    <w:p w14:paraId="12ED342C" w14:textId="77777777" w:rsidR="00BF486E" w:rsidRPr="00BF486E" w:rsidRDefault="00BF486E" w:rsidP="00BF486E">
      <w:pPr>
        <w:pStyle w:val="a3"/>
        <w:jc w:val="center"/>
        <w:rPr>
          <w:rFonts w:ascii="Times New Roman" w:hAnsi="Times New Roman"/>
          <w:b/>
          <w:sz w:val="28"/>
          <w:szCs w:val="28"/>
        </w:rPr>
      </w:pPr>
    </w:p>
    <w:p w14:paraId="30F73D79" w14:textId="77777777" w:rsidR="00BF486E" w:rsidRDefault="00BF486E" w:rsidP="00BF486E">
      <w:pPr>
        <w:tabs>
          <w:tab w:val="left" w:pos="2415"/>
        </w:tabs>
        <w:rPr>
          <w:rFonts w:ascii="Calibri" w:hAnsi="Calibri"/>
          <w:b/>
          <w:sz w:val="40"/>
          <w:szCs w:val="40"/>
        </w:rPr>
      </w:pPr>
    </w:p>
    <w:p w14:paraId="17FE1B5C" w14:textId="77777777" w:rsidR="00BF486E" w:rsidRDefault="00BF486E" w:rsidP="00BF486E">
      <w:pPr>
        <w:rPr>
          <w:sz w:val="24"/>
          <w:szCs w:val="24"/>
        </w:rPr>
      </w:pPr>
    </w:p>
    <w:p w14:paraId="0A6C4814" w14:textId="77777777" w:rsidR="00BF486E" w:rsidRDefault="00BF486E" w:rsidP="00BF486E">
      <w:pPr>
        <w:rPr>
          <w:sz w:val="24"/>
          <w:szCs w:val="24"/>
        </w:rPr>
      </w:pPr>
    </w:p>
    <w:p w14:paraId="7715EED2" w14:textId="77777777" w:rsidR="00BF486E" w:rsidRDefault="00BF486E" w:rsidP="00BF486E">
      <w:pPr>
        <w:spacing w:after="0"/>
        <w:rPr>
          <w:sz w:val="24"/>
          <w:szCs w:val="24"/>
        </w:rPr>
      </w:pPr>
    </w:p>
    <w:p w14:paraId="1F77DA0A" w14:textId="77777777" w:rsidR="00BF486E" w:rsidRDefault="00BF486E" w:rsidP="00BF486E">
      <w:pPr>
        <w:rPr>
          <w:sz w:val="24"/>
          <w:szCs w:val="24"/>
        </w:rPr>
      </w:pPr>
    </w:p>
    <w:p w14:paraId="53F46CE6" w14:textId="77777777" w:rsidR="00BF486E" w:rsidRDefault="00BF486E" w:rsidP="00BF486E">
      <w:pPr>
        <w:rPr>
          <w:sz w:val="24"/>
          <w:szCs w:val="24"/>
        </w:rPr>
      </w:pPr>
    </w:p>
    <w:p w14:paraId="6302A764" w14:textId="77777777" w:rsidR="00BF486E" w:rsidRDefault="00BF486E" w:rsidP="00BF486E">
      <w:pPr>
        <w:rPr>
          <w:sz w:val="24"/>
          <w:szCs w:val="24"/>
        </w:rPr>
      </w:pPr>
    </w:p>
    <w:p w14:paraId="77DCA07C" w14:textId="77777777" w:rsidR="00BF486E" w:rsidRDefault="00BF486E" w:rsidP="00BF486E">
      <w:pPr>
        <w:rPr>
          <w:sz w:val="24"/>
          <w:szCs w:val="24"/>
        </w:rPr>
      </w:pPr>
    </w:p>
    <w:p w14:paraId="6605AA3C" w14:textId="77777777" w:rsidR="00BF486E" w:rsidRDefault="00BF486E" w:rsidP="00BF486E">
      <w:pPr>
        <w:rPr>
          <w:sz w:val="24"/>
          <w:szCs w:val="24"/>
        </w:rPr>
      </w:pPr>
    </w:p>
    <w:p w14:paraId="02609CF0" w14:textId="77777777" w:rsidR="00BF486E" w:rsidRDefault="00BF486E" w:rsidP="00BF486E">
      <w:pPr>
        <w:rPr>
          <w:sz w:val="24"/>
          <w:szCs w:val="24"/>
        </w:rPr>
      </w:pPr>
    </w:p>
    <w:p w14:paraId="4F714E32" w14:textId="77777777" w:rsidR="00BF486E" w:rsidRDefault="00BF486E" w:rsidP="00BF486E">
      <w:pPr>
        <w:rPr>
          <w:sz w:val="24"/>
          <w:szCs w:val="24"/>
        </w:rPr>
      </w:pPr>
    </w:p>
    <w:p w14:paraId="48D1B80C" w14:textId="77777777" w:rsidR="00BF486E" w:rsidRDefault="00BF486E" w:rsidP="00BF486E">
      <w:pPr>
        <w:rPr>
          <w:sz w:val="24"/>
          <w:szCs w:val="24"/>
        </w:rPr>
      </w:pPr>
    </w:p>
    <w:p w14:paraId="308E73B6" w14:textId="77777777" w:rsidR="00BF486E" w:rsidRDefault="00BF486E" w:rsidP="00BF486E">
      <w:pPr>
        <w:spacing w:after="0"/>
        <w:jc w:val="center"/>
        <w:rPr>
          <w:rFonts w:ascii="Times New Roman" w:hAnsi="Times New Roman"/>
          <w:sz w:val="24"/>
          <w:szCs w:val="24"/>
        </w:rPr>
      </w:pPr>
      <w:r>
        <w:rPr>
          <w:rFonts w:ascii="Times New Roman" w:hAnsi="Times New Roman"/>
          <w:sz w:val="24"/>
          <w:szCs w:val="24"/>
        </w:rPr>
        <w:t>Дунаївці</w:t>
      </w:r>
    </w:p>
    <w:p w14:paraId="63F9CE4E" w14:textId="77777777" w:rsidR="00BF486E" w:rsidRDefault="00B4602E" w:rsidP="000D5431">
      <w:pPr>
        <w:spacing w:after="0"/>
        <w:jc w:val="center"/>
        <w:rPr>
          <w:rFonts w:ascii="Times New Roman" w:hAnsi="Times New Roman"/>
          <w:sz w:val="24"/>
          <w:szCs w:val="24"/>
        </w:rPr>
      </w:pPr>
      <w:r>
        <w:rPr>
          <w:rFonts w:ascii="Times New Roman" w:hAnsi="Times New Roman"/>
          <w:sz w:val="24"/>
          <w:szCs w:val="24"/>
        </w:rPr>
        <w:t>2023</w:t>
      </w:r>
      <w:r w:rsidR="00BF486E">
        <w:rPr>
          <w:rFonts w:ascii="Times New Roman" w:hAnsi="Times New Roman"/>
          <w:sz w:val="24"/>
          <w:szCs w:val="24"/>
        </w:rPr>
        <w:t xml:space="preserve"> рік</w:t>
      </w:r>
    </w:p>
    <w:p w14:paraId="07057BD2" w14:textId="77777777" w:rsidR="00032A93" w:rsidRDefault="00032A93">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6E94FCA0" w14:textId="77777777" w:rsidR="00BF486E" w:rsidRPr="00CD462A" w:rsidRDefault="00BF486E" w:rsidP="00BF486E">
      <w:pPr>
        <w:spacing w:after="0" w:line="240" w:lineRule="auto"/>
        <w:rPr>
          <w:rFonts w:ascii="Times New Roman" w:eastAsia="Calibri" w:hAnsi="Times New Roman" w:cs="Times New Roman"/>
          <w:b/>
          <w:sz w:val="24"/>
          <w:szCs w:val="24"/>
        </w:rPr>
      </w:pPr>
    </w:p>
    <w:p w14:paraId="64AC6DD3" w14:textId="77777777" w:rsidR="00BF486E" w:rsidRPr="00CD462A"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ПАСПОРТ</w:t>
      </w:r>
    </w:p>
    <w:p w14:paraId="45FE207A" w14:textId="77777777" w:rsidR="00BF486E" w:rsidRPr="00CD462A"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bCs/>
          <w:sz w:val="24"/>
          <w:szCs w:val="24"/>
        </w:rPr>
        <w:t>Програми</w:t>
      </w:r>
      <w:r w:rsidRPr="00CD462A">
        <w:rPr>
          <w:rFonts w:ascii="Times New Roman" w:eastAsia="Calibri" w:hAnsi="Times New Roman" w:cs="Times New Roman"/>
          <w:b/>
          <w:sz w:val="24"/>
          <w:szCs w:val="24"/>
        </w:rPr>
        <w:t xml:space="preserve"> «Медико – соціальне забезпечення</w:t>
      </w:r>
    </w:p>
    <w:p w14:paraId="4130C695" w14:textId="77777777" w:rsidR="00BF486E"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 xml:space="preserve">пільгових та соціально незахищених верств населення </w:t>
      </w:r>
      <w:r w:rsidRPr="002211DA">
        <w:rPr>
          <w:rFonts w:ascii="Times New Roman" w:eastAsia="Calibri" w:hAnsi="Times New Roman" w:cs="Times New Roman"/>
          <w:b/>
          <w:sz w:val="24"/>
          <w:szCs w:val="24"/>
        </w:rPr>
        <w:t>на 20</w:t>
      </w:r>
      <w:r w:rsidR="00BF2451">
        <w:rPr>
          <w:rFonts w:ascii="Times New Roman" w:eastAsia="Calibri" w:hAnsi="Times New Roman" w:cs="Times New Roman"/>
          <w:b/>
          <w:sz w:val="24"/>
          <w:szCs w:val="24"/>
          <w:lang w:val="ru-RU"/>
        </w:rPr>
        <w:t>24</w:t>
      </w:r>
      <w:r w:rsidR="00410AD2">
        <w:rPr>
          <w:rFonts w:ascii="Times New Roman" w:eastAsia="Calibri" w:hAnsi="Times New Roman" w:cs="Times New Roman"/>
          <w:b/>
          <w:sz w:val="24"/>
          <w:szCs w:val="24"/>
          <w:lang w:val="ru-RU"/>
        </w:rPr>
        <w:t>-2026</w:t>
      </w:r>
      <w:r w:rsidRPr="00CD462A">
        <w:rPr>
          <w:rFonts w:ascii="Times New Roman" w:eastAsia="Calibri" w:hAnsi="Times New Roman" w:cs="Times New Roman"/>
          <w:b/>
          <w:sz w:val="24"/>
          <w:szCs w:val="24"/>
        </w:rPr>
        <w:t xml:space="preserve"> р</w:t>
      </w:r>
      <w:r w:rsidR="00410AD2">
        <w:rPr>
          <w:rFonts w:ascii="Times New Roman" w:eastAsia="Calibri" w:hAnsi="Times New Roman" w:cs="Times New Roman"/>
          <w:b/>
          <w:sz w:val="24"/>
          <w:szCs w:val="24"/>
          <w:lang w:val="ru-RU"/>
        </w:rPr>
        <w:t>о</w:t>
      </w:r>
      <w:r w:rsidR="00BF2451">
        <w:rPr>
          <w:rFonts w:ascii="Times New Roman" w:eastAsia="Calibri" w:hAnsi="Times New Roman" w:cs="Times New Roman"/>
          <w:b/>
          <w:sz w:val="24"/>
          <w:szCs w:val="24"/>
          <w:lang w:val="ru-RU"/>
        </w:rPr>
        <w:t>к</w:t>
      </w:r>
      <w:r w:rsidR="00410AD2">
        <w:rPr>
          <w:rFonts w:ascii="Times New Roman" w:eastAsia="Calibri" w:hAnsi="Times New Roman" w:cs="Times New Roman"/>
          <w:b/>
          <w:sz w:val="24"/>
          <w:szCs w:val="24"/>
          <w:lang w:val="ru-RU"/>
        </w:rPr>
        <w:t>и</w:t>
      </w:r>
      <w:r w:rsidRPr="00CD462A">
        <w:rPr>
          <w:rFonts w:ascii="Times New Roman" w:eastAsia="Calibri" w:hAnsi="Times New Roman" w:cs="Times New Roman"/>
          <w:b/>
          <w:sz w:val="24"/>
          <w:szCs w:val="24"/>
        </w:rPr>
        <w:t>»</w:t>
      </w:r>
    </w:p>
    <w:p w14:paraId="073F08F1" w14:textId="77777777" w:rsidR="000D5431" w:rsidRPr="00CD462A" w:rsidRDefault="000D5431" w:rsidP="00BF486E">
      <w:pPr>
        <w:spacing w:after="0" w:line="240" w:lineRule="auto"/>
        <w:jc w:val="center"/>
        <w:rPr>
          <w:rFonts w:ascii="Times New Roman" w:eastAsia="Calibri" w:hAnsi="Times New Roman" w:cs="Times New Roman"/>
          <w:b/>
          <w:sz w:val="24"/>
          <w:szCs w:val="24"/>
        </w:rPr>
      </w:pPr>
    </w:p>
    <w:p w14:paraId="1846AB9E" w14:textId="77777777" w:rsidR="00BF486E" w:rsidRPr="00CD462A" w:rsidRDefault="00BF486E" w:rsidP="00BF486E">
      <w:pPr>
        <w:spacing w:after="0" w:line="240" w:lineRule="auto"/>
        <w:jc w:val="center"/>
        <w:rPr>
          <w:rFonts w:ascii="Times New Roman" w:eastAsia="Calibri" w:hAnsi="Times New Roman" w:cs="Times New Roman"/>
          <w:b/>
          <w:sz w:val="24"/>
          <w:szCs w:val="24"/>
        </w:rPr>
      </w:pPr>
    </w:p>
    <w:tbl>
      <w:tblPr>
        <w:tblW w:w="9660" w:type="dxa"/>
        <w:tblInd w:w="-143" w:type="dxa"/>
        <w:tblLayout w:type="fixed"/>
        <w:tblCellMar>
          <w:left w:w="10" w:type="dxa"/>
          <w:right w:w="10" w:type="dxa"/>
        </w:tblCellMar>
        <w:tblLook w:val="04A0" w:firstRow="1" w:lastRow="0" w:firstColumn="1" w:lastColumn="0" w:noHBand="0" w:noVBand="1"/>
      </w:tblPr>
      <w:tblGrid>
        <w:gridCol w:w="709"/>
        <w:gridCol w:w="4217"/>
        <w:gridCol w:w="4734"/>
      </w:tblGrid>
      <w:tr w:rsidR="00BF486E" w:rsidRPr="00CD462A" w14:paraId="106C975E"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A328A5D"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1.</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FF2F3F1"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Ініціатор розроблення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53C72"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КНП «</w:t>
            </w:r>
            <w:r w:rsidRPr="00CD462A">
              <w:rPr>
                <w:rFonts w:ascii="Times New Roman" w:eastAsia="Times New Roman" w:hAnsi="Times New Roman" w:cs="Times New Roman"/>
                <w:kern w:val="3"/>
                <w:sz w:val="24"/>
                <w:szCs w:val="24"/>
                <w:lang w:eastAsia="zh-CN"/>
              </w:rPr>
              <w:t>Дунаєвецький центр ПМСД» Дунаєвецької міської ради</w:t>
            </w:r>
          </w:p>
        </w:tc>
      </w:tr>
      <w:tr w:rsidR="00BF486E" w:rsidRPr="00CD462A" w14:paraId="021D5C05"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0F79C3C"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2.</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6316E49"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Розробник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09ABE"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«Дунаєвецький центр ПМСД» Дунаєвецької міської ради</w:t>
            </w:r>
          </w:p>
        </w:tc>
      </w:tr>
      <w:tr w:rsidR="00BF486E" w:rsidRPr="00CD462A" w14:paraId="66A4DF70"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5FDBFF"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3</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787979C"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Відповідальний</w:t>
            </w:r>
            <w:r w:rsidRPr="00CD462A">
              <w:rPr>
                <w:rFonts w:ascii="Times New Roman" w:eastAsia="Times New Roman" w:hAnsi="Times New Roman" w:cs="Times New Roman"/>
                <w:kern w:val="3"/>
                <w:sz w:val="24"/>
                <w:szCs w:val="24"/>
                <w:lang w:val="ru-RU" w:eastAsia="zh-CN"/>
              </w:rPr>
              <w:t xml:space="preserve"> </w:t>
            </w:r>
            <w:r w:rsidRPr="00CD462A">
              <w:rPr>
                <w:rFonts w:ascii="Times New Roman" w:eastAsia="Times New Roman" w:hAnsi="Times New Roman" w:cs="Times New Roman"/>
                <w:kern w:val="3"/>
                <w:sz w:val="24"/>
                <w:szCs w:val="24"/>
                <w:lang w:eastAsia="zh-CN"/>
              </w:rPr>
              <w:t>виконавець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02193"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«Дунаєвецький центр ПМСД»    Дунаєвецької міської ради</w:t>
            </w:r>
          </w:p>
        </w:tc>
      </w:tr>
      <w:tr w:rsidR="00BF486E" w:rsidRPr="00CD462A" w14:paraId="63262738"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E1CC020"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4</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036FCF"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Головний розпорядник бюджетних коштів</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E5060E"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r w:rsidRPr="00CD462A">
              <w:rPr>
                <w:rFonts w:ascii="Times New Roman" w:eastAsia="Times New Roman" w:hAnsi="Times New Roman" w:cs="Times New Roman"/>
                <w:kern w:val="3"/>
                <w:sz w:val="24"/>
                <w:szCs w:val="24"/>
                <w:lang w:val="ru-RU" w:eastAsia="zh-CN"/>
              </w:rPr>
              <w:t>Дунаєвецька міська рада</w:t>
            </w:r>
          </w:p>
        </w:tc>
      </w:tr>
      <w:tr w:rsidR="00BF486E" w:rsidRPr="00CD462A" w14:paraId="65E78662"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9BB6AFB"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5</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603FEA5"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Учасники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CC327"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«Дунаєвецький центр ПМСД»    Дунаєвецької міської ради</w:t>
            </w:r>
          </w:p>
        </w:tc>
      </w:tr>
      <w:tr w:rsidR="00BF486E" w:rsidRPr="00CD462A" w14:paraId="63C3453B"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1B47EC"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6</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7A31F45"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Термін реалізації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381B1"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r w:rsidRPr="002211DA">
              <w:rPr>
                <w:rFonts w:ascii="Times New Roman" w:eastAsia="Times New Roman" w:hAnsi="Times New Roman" w:cs="Times New Roman"/>
                <w:kern w:val="3"/>
                <w:sz w:val="24"/>
                <w:szCs w:val="24"/>
                <w:lang w:eastAsia="zh-CN"/>
              </w:rPr>
              <w:t>20</w:t>
            </w:r>
            <w:r w:rsidR="002211DA" w:rsidRPr="002211DA">
              <w:rPr>
                <w:rFonts w:ascii="Times New Roman" w:eastAsia="Times New Roman" w:hAnsi="Times New Roman" w:cs="Times New Roman"/>
                <w:kern w:val="3"/>
                <w:sz w:val="24"/>
                <w:szCs w:val="24"/>
                <w:lang w:val="ru-RU" w:eastAsia="zh-CN"/>
              </w:rPr>
              <w:t>2</w:t>
            </w:r>
            <w:r w:rsidR="00BF2451">
              <w:rPr>
                <w:rFonts w:ascii="Times New Roman" w:eastAsia="Times New Roman" w:hAnsi="Times New Roman" w:cs="Times New Roman"/>
                <w:kern w:val="3"/>
                <w:sz w:val="24"/>
                <w:szCs w:val="24"/>
                <w:lang w:val="ru-RU" w:eastAsia="zh-CN"/>
              </w:rPr>
              <w:t>4</w:t>
            </w:r>
            <w:r w:rsidR="00410AD2">
              <w:rPr>
                <w:rFonts w:ascii="Times New Roman" w:eastAsia="Times New Roman" w:hAnsi="Times New Roman" w:cs="Times New Roman"/>
                <w:kern w:val="3"/>
                <w:sz w:val="24"/>
                <w:szCs w:val="24"/>
                <w:lang w:val="ru-RU" w:eastAsia="zh-CN"/>
              </w:rPr>
              <w:t>-2026</w:t>
            </w:r>
            <w:r w:rsidRPr="00CD462A">
              <w:rPr>
                <w:rFonts w:ascii="Times New Roman" w:eastAsia="Times New Roman" w:hAnsi="Times New Roman" w:cs="Times New Roman"/>
                <w:kern w:val="3"/>
                <w:sz w:val="24"/>
                <w:szCs w:val="24"/>
                <w:lang w:eastAsia="zh-CN"/>
              </w:rPr>
              <w:t xml:space="preserve"> р</w:t>
            </w:r>
            <w:r w:rsidR="00410AD2">
              <w:rPr>
                <w:rFonts w:ascii="Times New Roman" w:eastAsia="Times New Roman" w:hAnsi="Times New Roman" w:cs="Times New Roman"/>
                <w:kern w:val="3"/>
                <w:sz w:val="24"/>
                <w:szCs w:val="24"/>
                <w:lang w:val="ru-RU" w:eastAsia="zh-CN"/>
              </w:rPr>
              <w:t>о</w:t>
            </w:r>
            <w:r w:rsidR="00BF2451">
              <w:rPr>
                <w:rFonts w:ascii="Times New Roman" w:eastAsia="Times New Roman" w:hAnsi="Times New Roman" w:cs="Times New Roman"/>
                <w:kern w:val="3"/>
                <w:sz w:val="24"/>
                <w:szCs w:val="24"/>
                <w:lang w:val="ru-RU" w:eastAsia="zh-CN"/>
              </w:rPr>
              <w:t>к</w:t>
            </w:r>
            <w:r w:rsidR="00410AD2">
              <w:rPr>
                <w:rFonts w:ascii="Times New Roman" w:eastAsia="Times New Roman" w:hAnsi="Times New Roman" w:cs="Times New Roman"/>
                <w:kern w:val="3"/>
                <w:sz w:val="24"/>
                <w:szCs w:val="24"/>
                <w:lang w:val="ru-RU" w:eastAsia="zh-CN"/>
              </w:rPr>
              <w:t>и</w:t>
            </w:r>
          </w:p>
        </w:tc>
      </w:tr>
      <w:tr w:rsidR="00BF486E" w:rsidRPr="00CD462A" w14:paraId="02AD90F2"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43D1C8"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7</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5D3CE55" w14:textId="77777777" w:rsidR="00BF486E" w:rsidRPr="00CD462A" w:rsidRDefault="00BF486E" w:rsidP="00A21866">
            <w:pPr>
              <w:suppressAutoHyphens/>
              <w:autoSpaceDE w:val="0"/>
              <w:autoSpaceDN w:val="0"/>
              <w:spacing w:after="0" w:line="240" w:lineRule="auto"/>
              <w:jc w:val="both"/>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 xml:space="preserve">Перелік бюджетів, які беруть участь у виконанні програми </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9F6334"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Міський бюджет</w:t>
            </w:r>
          </w:p>
        </w:tc>
      </w:tr>
      <w:tr w:rsidR="00BF486E" w:rsidRPr="00CD462A" w14:paraId="4F92029A"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79E393A"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8</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065171"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Загальний обсяг фінансових ресурсів, необ</w:t>
            </w:r>
            <w:r w:rsidR="002211DA">
              <w:rPr>
                <w:rFonts w:ascii="Times New Roman" w:eastAsia="Times New Roman" w:hAnsi="Times New Roman" w:cs="Times New Roman"/>
                <w:kern w:val="3"/>
                <w:sz w:val="24"/>
                <w:szCs w:val="24"/>
                <w:lang w:eastAsia="zh-CN"/>
              </w:rPr>
              <w:t>хідних для реалізації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F580F"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color w:val="000000"/>
                <w:kern w:val="3"/>
                <w:sz w:val="24"/>
                <w:szCs w:val="24"/>
                <w:lang w:val="ru-RU" w:eastAsia="zh-CN"/>
              </w:rPr>
            </w:pPr>
            <w:r w:rsidRPr="00CD462A">
              <w:rPr>
                <w:rFonts w:ascii="Times New Roman" w:eastAsia="Times New Roman" w:hAnsi="Times New Roman" w:cs="Times New Roman"/>
                <w:color w:val="000000"/>
                <w:kern w:val="3"/>
                <w:sz w:val="24"/>
                <w:szCs w:val="24"/>
                <w:lang w:val="ru-RU" w:eastAsia="zh-CN"/>
              </w:rPr>
              <w:t>Кошти міського бюджету згідно розрахунку на передбачені Програмою заходи</w:t>
            </w:r>
          </w:p>
        </w:tc>
      </w:tr>
    </w:tbl>
    <w:p w14:paraId="2F7AAEE7" w14:textId="77777777" w:rsidR="00BF486E" w:rsidRDefault="00BF486E" w:rsidP="00BF486E">
      <w:pPr>
        <w:spacing w:after="0" w:line="240" w:lineRule="auto"/>
        <w:ind w:firstLine="708"/>
        <w:jc w:val="center"/>
        <w:rPr>
          <w:rFonts w:ascii="Times New Roman" w:eastAsia="Calibri" w:hAnsi="Times New Roman" w:cs="Times New Roman"/>
          <w:b/>
          <w:sz w:val="24"/>
          <w:szCs w:val="24"/>
          <w:lang w:val="ru-RU"/>
        </w:rPr>
      </w:pPr>
    </w:p>
    <w:p w14:paraId="1094AF69" w14:textId="77777777" w:rsidR="000D5431" w:rsidRPr="00CD462A" w:rsidRDefault="000D5431" w:rsidP="00BF486E">
      <w:pPr>
        <w:spacing w:after="0" w:line="240" w:lineRule="auto"/>
        <w:ind w:firstLine="708"/>
        <w:jc w:val="center"/>
        <w:rPr>
          <w:rFonts w:ascii="Times New Roman" w:eastAsia="Calibri" w:hAnsi="Times New Roman" w:cs="Times New Roman"/>
          <w:b/>
          <w:sz w:val="24"/>
          <w:szCs w:val="24"/>
          <w:lang w:val="ru-RU"/>
        </w:rPr>
      </w:pPr>
    </w:p>
    <w:p w14:paraId="3319FA4E" w14:textId="77777777" w:rsidR="00BF486E" w:rsidRPr="00CD462A" w:rsidRDefault="00BF486E" w:rsidP="00BF486E">
      <w:pPr>
        <w:spacing w:after="0" w:line="240" w:lineRule="auto"/>
        <w:ind w:firstLine="567"/>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lang w:val="ru-RU"/>
        </w:rPr>
        <w:t>1.</w:t>
      </w:r>
      <w:r w:rsidRPr="00CD462A">
        <w:rPr>
          <w:rFonts w:ascii="Times New Roman" w:eastAsia="Calibri" w:hAnsi="Times New Roman" w:cs="Times New Roman"/>
          <w:b/>
          <w:sz w:val="24"/>
          <w:szCs w:val="24"/>
        </w:rPr>
        <w:t>Загальні положення</w:t>
      </w:r>
    </w:p>
    <w:p w14:paraId="06A44DCB" w14:textId="77777777" w:rsidR="00F60310" w:rsidRDefault="00BF486E" w:rsidP="00BF486E">
      <w:pPr>
        <w:spacing w:after="0" w:line="240" w:lineRule="auto"/>
        <w:ind w:right="-19" w:firstLine="567"/>
        <w:jc w:val="both"/>
        <w:rPr>
          <w:rFonts w:ascii="Times New Roman" w:eastAsia="Calibri" w:hAnsi="Times New Roman" w:cs="Times New Roman"/>
          <w:sz w:val="24"/>
          <w:szCs w:val="24"/>
        </w:rPr>
      </w:pPr>
      <w:r w:rsidRPr="00E90E5E">
        <w:rPr>
          <w:rFonts w:ascii="Times New Roman" w:eastAsia="Calibri" w:hAnsi="Times New Roman" w:cs="Times New Roman"/>
          <w:sz w:val="24"/>
          <w:szCs w:val="24"/>
        </w:rPr>
        <w:t xml:space="preserve">Програма </w:t>
      </w:r>
      <w:r w:rsidRPr="00CD462A">
        <w:rPr>
          <w:rFonts w:ascii="Times New Roman" w:eastAsia="Calibri" w:hAnsi="Times New Roman" w:cs="Times New Roman"/>
          <w:sz w:val="24"/>
          <w:szCs w:val="24"/>
        </w:rPr>
        <w:t xml:space="preserve">«Медико-соціальне забезпечення пільгових та соціально незахищених верств </w:t>
      </w:r>
      <w:r w:rsidR="00B41788">
        <w:rPr>
          <w:rFonts w:ascii="Times New Roman" w:eastAsia="Calibri" w:hAnsi="Times New Roman" w:cs="Times New Roman"/>
          <w:sz w:val="24"/>
          <w:szCs w:val="24"/>
        </w:rPr>
        <w:t>населення Дунаєвецької міської</w:t>
      </w:r>
      <w:r>
        <w:rPr>
          <w:rFonts w:ascii="Times New Roman" w:eastAsia="Calibri" w:hAnsi="Times New Roman" w:cs="Times New Roman"/>
          <w:sz w:val="24"/>
          <w:szCs w:val="24"/>
        </w:rPr>
        <w:t xml:space="preserve"> територіальної громади на </w:t>
      </w:r>
      <w:r w:rsidR="00BF2451">
        <w:rPr>
          <w:rFonts w:ascii="Times New Roman" w:eastAsia="Calibri" w:hAnsi="Times New Roman" w:cs="Times New Roman"/>
          <w:sz w:val="24"/>
          <w:szCs w:val="24"/>
        </w:rPr>
        <w:t>2024</w:t>
      </w:r>
      <w:r w:rsidR="00410AD2">
        <w:rPr>
          <w:rFonts w:ascii="Times New Roman" w:eastAsia="Calibri" w:hAnsi="Times New Roman" w:cs="Times New Roman"/>
          <w:sz w:val="24"/>
          <w:szCs w:val="24"/>
        </w:rPr>
        <w:t>-2026 ро</w:t>
      </w:r>
      <w:r w:rsidR="00BF2451">
        <w:rPr>
          <w:rFonts w:ascii="Times New Roman" w:eastAsia="Calibri" w:hAnsi="Times New Roman" w:cs="Times New Roman"/>
          <w:sz w:val="24"/>
          <w:szCs w:val="24"/>
        </w:rPr>
        <w:t>к</w:t>
      </w:r>
      <w:r w:rsidR="00410AD2">
        <w:rPr>
          <w:rFonts w:ascii="Times New Roman" w:eastAsia="Calibri" w:hAnsi="Times New Roman" w:cs="Times New Roman"/>
          <w:sz w:val="24"/>
          <w:szCs w:val="24"/>
        </w:rPr>
        <w:t>и</w:t>
      </w:r>
      <w:r w:rsidRPr="00CD462A">
        <w:rPr>
          <w:rFonts w:ascii="Times New Roman" w:eastAsia="Calibri" w:hAnsi="Times New Roman" w:cs="Times New Roman"/>
          <w:sz w:val="24"/>
          <w:szCs w:val="24"/>
        </w:rPr>
        <w:t>»</w:t>
      </w:r>
      <w:r w:rsidR="008B5FAA">
        <w:rPr>
          <w:rFonts w:ascii="Times New Roman" w:eastAsia="Calibri" w:hAnsi="Times New Roman" w:cs="Times New Roman"/>
          <w:sz w:val="24"/>
          <w:szCs w:val="24"/>
        </w:rPr>
        <w:t xml:space="preserve"> </w:t>
      </w:r>
      <w:r w:rsidR="008B5FAA" w:rsidRPr="002211DA">
        <w:rPr>
          <w:rFonts w:ascii="Times New Roman" w:eastAsia="Calibri" w:hAnsi="Times New Roman" w:cs="Times New Roman"/>
          <w:sz w:val="24"/>
          <w:szCs w:val="24"/>
        </w:rPr>
        <w:t>(далі –Програма)</w:t>
      </w:r>
      <w:r w:rsidRPr="00CD462A">
        <w:rPr>
          <w:rFonts w:ascii="Times New Roman" w:eastAsia="Calibri" w:hAnsi="Times New Roman" w:cs="Times New Roman"/>
          <w:sz w:val="24"/>
          <w:szCs w:val="24"/>
        </w:rPr>
        <w:t xml:space="preserve"> розроблена </w:t>
      </w:r>
      <w:r w:rsidR="007E753D">
        <w:rPr>
          <w:rFonts w:ascii="Times New Roman" w:eastAsia="Calibri" w:hAnsi="Times New Roman" w:cs="Times New Roman"/>
          <w:sz w:val="24"/>
          <w:szCs w:val="24"/>
        </w:rPr>
        <w:t>на підставі</w:t>
      </w:r>
      <w:r w:rsidRPr="00CD462A">
        <w:rPr>
          <w:rFonts w:ascii="Times New Roman" w:eastAsia="Calibri" w:hAnsi="Times New Roman" w:cs="Times New Roman"/>
          <w:sz w:val="24"/>
          <w:szCs w:val="24"/>
        </w:rPr>
        <w:t xml:space="preserve"> законів України «Основи законодавства України про охорону</w:t>
      </w:r>
      <w:r w:rsidR="007E753D">
        <w:rPr>
          <w:rFonts w:ascii="Times New Roman" w:eastAsia="Calibri" w:hAnsi="Times New Roman" w:cs="Times New Roman"/>
          <w:sz w:val="24"/>
          <w:szCs w:val="24"/>
        </w:rPr>
        <w:t xml:space="preserve"> здоров’я»,</w:t>
      </w:r>
      <w:r w:rsidRPr="00CD462A">
        <w:rPr>
          <w:rFonts w:ascii="Times New Roman" w:eastAsia="Calibri" w:hAnsi="Times New Roman" w:cs="Times New Roman"/>
          <w:sz w:val="24"/>
          <w:szCs w:val="24"/>
        </w:rPr>
        <w:t xml:space="preserve"> «Про місцеве самоврядування в Україні», «Про основи соціальної захищеності осіб з інвалідністю в Україні». </w:t>
      </w:r>
    </w:p>
    <w:p w14:paraId="684914D9" w14:textId="77777777" w:rsidR="00F60310" w:rsidRPr="00CD462A" w:rsidRDefault="00F60310" w:rsidP="00F60310">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У зв’язку зі складною економічною ситуацією в країні, що позначилась на всіх сферах діяльності, значно збільшилась кількість соціально незахищених громадян, які потребують невідкладного забезпечення пільговими лікарськими засобами, виробами медичного призначення. Від постійного прийому цих лікарських засобів залежить не лише збереження їхнього здоров’я, але часто і життя.</w:t>
      </w:r>
    </w:p>
    <w:p w14:paraId="56B1BA33" w14:textId="77777777" w:rsidR="00F60310" w:rsidRPr="00000594" w:rsidRDefault="00543BB5" w:rsidP="00F60310">
      <w:pPr>
        <w:spacing w:after="0" w:line="240" w:lineRule="auto"/>
        <w:ind w:right="-19" w:firstLine="567"/>
        <w:jc w:val="both"/>
        <w:rPr>
          <w:rFonts w:ascii="Times New Roman" w:hAnsi="Times New Roman"/>
          <w:sz w:val="24"/>
          <w:szCs w:val="24"/>
        </w:rPr>
      </w:pPr>
      <w:r w:rsidRPr="00D16434">
        <w:rPr>
          <w:rFonts w:ascii="Times New Roman" w:eastAsia="Calibri" w:hAnsi="Times New Roman" w:cs="Times New Roman"/>
          <w:sz w:val="24"/>
          <w:szCs w:val="24"/>
        </w:rPr>
        <w:t xml:space="preserve">Програма поширюється </w:t>
      </w:r>
      <w:r w:rsidR="00DD68B1" w:rsidRPr="00D16434">
        <w:rPr>
          <w:rFonts w:ascii="Times New Roman" w:eastAsia="Calibri" w:hAnsi="Times New Roman" w:cs="Times New Roman"/>
          <w:sz w:val="24"/>
          <w:szCs w:val="24"/>
        </w:rPr>
        <w:t>на пільгову категорію населення</w:t>
      </w:r>
      <w:r w:rsidRPr="00D16434">
        <w:rPr>
          <w:rFonts w:ascii="Times New Roman" w:eastAsia="Calibri" w:hAnsi="Times New Roman" w:cs="Times New Roman"/>
          <w:sz w:val="24"/>
          <w:szCs w:val="24"/>
        </w:rPr>
        <w:t xml:space="preserve"> Дунаєвецької міської </w:t>
      </w:r>
      <w:r w:rsidR="00DD68B1" w:rsidRPr="00D16434">
        <w:rPr>
          <w:rFonts w:ascii="Times New Roman" w:eastAsia="Calibri" w:hAnsi="Times New Roman" w:cs="Times New Roman"/>
          <w:sz w:val="24"/>
          <w:szCs w:val="24"/>
        </w:rPr>
        <w:t xml:space="preserve">територіальної </w:t>
      </w:r>
      <w:r w:rsidRPr="00D16434">
        <w:rPr>
          <w:rFonts w:ascii="Times New Roman" w:eastAsia="Calibri" w:hAnsi="Times New Roman" w:cs="Times New Roman"/>
          <w:sz w:val="24"/>
          <w:szCs w:val="24"/>
        </w:rPr>
        <w:t>громади,</w:t>
      </w:r>
      <w:r w:rsidR="004F6467" w:rsidRPr="00D16434">
        <w:rPr>
          <w:rFonts w:ascii="Times New Roman" w:eastAsia="Calibri" w:hAnsi="Times New Roman" w:cs="Times New Roman"/>
          <w:sz w:val="24"/>
          <w:szCs w:val="24"/>
        </w:rPr>
        <w:t xml:space="preserve"> які уклали</w:t>
      </w:r>
      <w:r w:rsidR="00DD68B1" w:rsidRPr="00D16434">
        <w:rPr>
          <w:rFonts w:ascii="Times New Roman" w:eastAsia="Calibri" w:hAnsi="Times New Roman" w:cs="Times New Roman"/>
          <w:sz w:val="24"/>
          <w:szCs w:val="24"/>
        </w:rPr>
        <w:t xml:space="preserve"> декларацію з лікарем КН</w:t>
      </w:r>
      <w:r w:rsidR="00ED7DD0">
        <w:rPr>
          <w:rFonts w:ascii="Times New Roman" w:eastAsia="Calibri" w:hAnsi="Times New Roman" w:cs="Times New Roman"/>
          <w:sz w:val="24"/>
          <w:szCs w:val="24"/>
        </w:rPr>
        <w:t>П «Дунаєвецький центр ПМСД» ДМР та зареєстрованих внутрішньо переміщених осіб, які тимчасово проживають на території Дунаєвецької міської громади та уклали декларацію із лікарем КНП «Дунаєвецький центр ПМСД» ДМР.</w:t>
      </w:r>
      <w:r>
        <w:rPr>
          <w:rFonts w:ascii="Times New Roman" w:eastAsia="Calibri" w:hAnsi="Times New Roman" w:cs="Times New Roman"/>
          <w:sz w:val="24"/>
          <w:szCs w:val="24"/>
        </w:rPr>
        <w:t xml:space="preserve"> </w:t>
      </w:r>
      <w:r w:rsidR="00F60310" w:rsidRPr="00E32DCE">
        <w:rPr>
          <w:rFonts w:ascii="Times New Roman" w:hAnsi="Times New Roman"/>
          <w:sz w:val="24"/>
          <w:szCs w:val="24"/>
        </w:rPr>
        <w:t>Станом на 01.12.20</w:t>
      </w:r>
      <w:r w:rsidR="00E32DCE" w:rsidRPr="00E32DCE">
        <w:rPr>
          <w:rFonts w:ascii="Times New Roman" w:hAnsi="Times New Roman"/>
          <w:sz w:val="24"/>
          <w:szCs w:val="24"/>
        </w:rPr>
        <w:t>2</w:t>
      </w:r>
      <w:r w:rsidR="00D05EB4">
        <w:rPr>
          <w:rFonts w:ascii="Times New Roman" w:hAnsi="Times New Roman"/>
          <w:sz w:val="24"/>
          <w:szCs w:val="24"/>
        </w:rPr>
        <w:t>3</w:t>
      </w:r>
      <w:r w:rsidR="00F60310" w:rsidRPr="00E32DCE">
        <w:rPr>
          <w:rFonts w:ascii="Times New Roman" w:hAnsi="Times New Roman"/>
          <w:sz w:val="24"/>
          <w:szCs w:val="24"/>
        </w:rPr>
        <w:t xml:space="preserve"> року на території  Дунаєвецької  міської територіальної громади</w:t>
      </w:r>
      <w:r w:rsidR="00ED7DD0" w:rsidRPr="00E32DCE">
        <w:rPr>
          <w:rFonts w:ascii="Times New Roman" w:hAnsi="Times New Roman"/>
          <w:sz w:val="24"/>
          <w:szCs w:val="24"/>
        </w:rPr>
        <w:t xml:space="preserve"> </w:t>
      </w:r>
      <w:r w:rsidR="00F60310" w:rsidRPr="00E32DCE">
        <w:rPr>
          <w:rFonts w:ascii="Times New Roman" w:hAnsi="Times New Roman"/>
          <w:sz w:val="24"/>
          <w:szCs w:val="24"/>
        </w:rPr>
        <w:t>забезпечення лікарськими засобами</w:t>
      </w:r>
      <w:r w:rsidR="00D05EB4">
        <w:rPr>
          <w:rFonts w:ascii="Times New Roman" w:hAnsi="Times New Roman"/>
          <w:sz w:val="24"/>
          <w:szCs w:val="24"/>
        </w:rPr>
        <w:t xml:space="preserve"> осіб</w:t>
      </w:r>
      <w:r w:rsidR="00000594">
        <w:rPr>
          <w:rFonts w:ascii="Times New Roman" w:hAnsi="Times New Roman"/>
          <w:sz w:val="24"/>
          <w:szCs w:val="24"/>
        </w:rPr>
        <w:t xml:space="preserve">,  які звертаються </w:t>
      </w:r>
      <w:r w:rsidR="00F60310" w:rsidRPr="00E32DCE">
        <w:rPr>
          <w:rFonts w:ascii="Times New Roman" w:hAnsi="Times New Roman"/>
          <w:sz w:val="24"/>
          <w:szCs w:val="24"/>
        </w:rPr>
        <w:t xml:space="preserve"> за рецептами лікарів при амбулаторному лікуванні потребує </w:t>
      </w:r>
      <w:r w:rsidR="00000594" w:rsidRPr="00000594">
        <w:rPr>
          <w:rFonts w:ascii="Times New Roman" w:hAnsi="Times New Roman"/>
          <w:sz w:val="24"/>
          <w:szCs w:val="24"/>
        </w:rPr>
        <w:t>300</w:t>
      </w:r>
      <w:r w:rsidR="00F60310" w:rsidRPr="00000594">
        <w:rPr>
          <w:rFonts w:ascii="Times New Roman" w:hAnsi="Times New Roman"/>
          <w:sz w:val="24"/>
          <w:szCs w:val="24"/>
        </w:rPr>
        <w:t xml:space="preserve"> пацієн</w:t>
      </w:r>
      <w:r w:rsidR="00410AD2" w:rsidRPr="00000594">
        <w:rPr>
          <w:rFonts w:ascii="Times New Roman" w:hAnsi="Times New Roman"/>
          <w:sz w:val="24"/>
          <w:szCs w:val="24"/>
        </w:rPr>
        <w:t>т</w:t>
      </w:r>
      <w:r w:rsidR="00E32DCE" w:rsidRPr="00000594">
        <w:rPr>
          <w:rFonts w:ascii="Times New Roman" w:hAnsi="Times New Roman"/>
          <w:sz w:val="24"/>
          <w:szCs w:val="24"/>
        </w:rPr>
        <w:t>ів, із них: інваліди війни</w:t>
      </w:r>
      <w:r w:rsidR="00000594" w:rsidRPr="00000594">
        <w:rPr>
          <w:rFonts w:ascii="Times New Roman" w:hAnsi="Times New Roman"/>
          <w:sz w:val="24"/>
          <w:szCs w:val="24"/>
        </w:rPr>
        <w:t xml:space="preserve">,  </w:t>
      </w:r>
      <w:r w:rsidR="00E32DCE" w:rsidRPr="00000594">
        <w:rPr>
          <w:rFonts w:ascii="Times New Roman" w:hAnsi="Times New Roman"/>
          <w:sz w:val="24"/>
          <w:szCs w:val="24"/>
        </w:rPr>
        <w:t xml:space="preserve"> ліквідатори аварії на ЧАЕС</w:t>
      </w:r>
      <w:r w:rsidR="00F60310" w:rsidRPr="00000594">
        <w:rPr>
          <w:rFonts w:ascii="Times New Roman" w:hAnsi="Times New Roman"/>
          <w:sz w:val="24"/>
          <w:szCs w:val="24"/>
        </w:rPr>
        <w:t xml:space="preserve">, особи </w:t>
      </w:r>
      <w:r w:rsidR="00E32DCE" w:rsidRPr="00000594">
        <w:rPr>
          <w:rFonts w:ascii="Times New Roman" w:hAnsi="Times New Roman"/>
          <w:sz w:val="24"/>
          <w:szCs w:val="24"/>
        </w:rPr>
        <w:t>з інвалідністю з дитинства</w:t>
      </w:r>
      <w:r w:rsidR="00000594" w:rsidRPr="00000594">
        <w:rPr>
          <w:rFonts w:ascii="Times New Roman" w:hAnsi="Times New Roman"/>
          <w:sz w:val="24"/>
          <w:szCs w:val="24"/>
        </w:rPr>
        <w:t>, психіатричні захворювання та епілепсія, онкологічні захворювання.</w:t>
      </w:r>
      <w:r w:rsidR="00F60310" w:rsidRPr="00000594">
        <w:rPr>
          <w:rFonts w:ascii="Times New Roman" w:hAnsi="Times New Roman"/>
          <w:sz w:val="24"/>
          <w:szCs w:val="24"/>
        </w:rPr>
        <w:t xml:space="preserve"> По переліку категорій захворювань у разі амбулаторного лікування яких лікарські засоби</w:t>
      </w:r>
      <w:r w:rsidR="00000594" w:rsidRPr="00000594">
        <w:rPr>
          <w:rFonts w:ascii="Times New Roman" w:hAnsi="Times New Roman"/>
          <w:sz w:val="24"/>
          <w:szCs w:val="24"/>
        </w:rPr>
        <w:t xml:space="preserve"> відпускаються безоплатно – 192</w:t>
      </w:r>
      <w:r w:rsidR="00F60310" w:rsidRPr="00000594">
        <w:rPr>
          <w:rFonts w:ascii="Times New Roman" w:hAnsi="Times New Roman"/>
          <w:sz w:val="24"/>
          <w:szCs w:val="24"/>
        </w:rPr>
        <w:t xml:space="preserve"> пацієнтам, із них психіатричні захворювання</w:t>
      </w:r>
      <w:r w:rsidR="00E32DCE" w:rsidRPr="00000594">
        <w:rPr>
          <w:rFonts w:ascii="Times New Roman" w:hAnsi="Times New Roman"/>
          <w:sz w:val="24"/>
          <w:szCs w:val="24"/>
        </w:rPr>
        <w:t xml:space="preserve"> та епілепсія – 12</w:t>
      </w:r>
      <w:r w:rsidR="00F60310" w:rsidRPr="00000594">
        <w:rPr>
          <w:rFonts w:ascii="Times New Roman" w:hAnsi="Times New Roman"/>
          <w:sz w:val="24"/>
          <w:szCs w:val="24"/>
        </w:rPr>
        <w:t xml:space="preserve"> </w:t>
      </w:r>
      <w:r w:rsidR="00E32DCE" w:rsidRPr="00000594">
        <w:rPr>
          <w:rFonts w:ascii="Times New Roman" w:hAnsi="Times New Roman"/>
          <w:sz w:val="24"/>
          <w:szCs w:val="24"/>
        </w:rPr>
        <w:t>пацієнтів , онкологічні захворювання - 58</w:t>
      </w:r>
      <w:r w:rsidR="00410AD2" w:rsidRPr="00000594">
        <w:rPr>
          <w:rFonts w:ascii="Times New Roman" w:hAnsi="Times New Roman"/>
          <w:sz w:val="24"/>
          <w:szCs w:val="24"/>
        </w:rPr>
        <w:t xml:space="preserve"> пацієнт</w:t>
      </w:r>
      <w:r w:rsidR="00000594" w:rsidRPr="00000594">
        <w:rPr>
          <w:rFonts w:ascii="Times New Roman" w:hAnsi="Times New Roman"/>
          <w:sz w:val="24"/>
          <w:szCs w:val="24"/>
        </w:rPr>
        <w:t>ів, інваліди війни - 61 пацієнт,   ліквідатори аварії на ЧАЕС – 8 пацієнтів, особи з інвалідністю з дитинства – 53.</w:t>
      </w:r>
      <w:r w:rsidR="00F60310" w:rsidRPr="00000594">
        <w:rPr>
          <w:rFonts w:ascii="Times New Roman" w:hAnsi="Times New Roman"/>
          <w:sz w:val="24"/>
          <w:szCs w:val="24"/>
        </w:rPr>
        <w:t xml:space="preserve"> Забезпечення л</w:t>
      </w:r>
      <w:r w:rsidR="00F60310" w:rsidRPr="00000594">
        <w:rPr>
          <w:rFonts w:ascii="Times New Roman" w:hAnsi="Times New Roman"/>
          <w:sz w:val="24"/>
          <w:szCs w:val="24"/>
          <w:lang w:val="en-US"/>
        </w:rPr>
        <w:t>i</w:t>
      </w:r>
      <w:r w:rsidR="00F60310" w:rsidRPr="00000594">
        <w:rPr>
          <w:rFonts w:ascii="Times New Roman" w:hAnsi="Times New Roman"/>
          <w:sz w:val="24"/>
          <w:szCs w:val="24"/>
        </w:rPr>
        <w:t>карськими засобами пільгової категор</w:t>
      </w:r>
      <w:r w:rsidR="00F60310" w:rsidRPr="00000594">
        <w:rPr>
          <w:rFonts w:ascii="Times New Roman" w:hAnsi="Times New Roman"/>
          <w:sz w:val="24"/>
          <w:szCs w:val="24"/>
          <w:lang w:val="en-US"/>
        </w:rPr>
        <w:t>i</w:t>
      </w:r>
      <w:r w:rsidR="00F60310" w:rsidRPr="00000594">
        <w:rPr>
          <w:rFonts w:ascii="Times New Roman" w:hAnsi="Times New Roman"/>
          <w:sz w:val="24"/>
          <w:szCs w:val="24"/>
        </w:rPr>
        <w:t>ї населення  (50% в</w:t>
      </w:r>
      <w:r w:rsidR="00F60310" w:rsidRPr="00000594">
        <w:rPr>
          <w:rFonts w:ascii="Times New Roman" w:hAnsi="Times New Roman"/>
          <w:sz w:val="24"/>
          <w:szCs w:val="24"/>
          <w:lang w:val="en-US"/>
        </w:rPr>
        <w:t>i</w:t>
      </w:r>
      <w:r w:rsidR="00F60310" w:rsidRPr="00000594">
        <w:rPr>
          <w:rFonts w:ascii="Times New Roman" w:hAnsi="Times New Roman"/>
          <w:sz w:val="24"/>
          <w:szCs w:val="24"/>
        </w:rPr>
        <w:t>дшкодування рецептів у разі амбул</w:t>
      </w:r>
      <w:r w:rsidR="00E32DCE" w:rsidRPr="00000594">
        <w:rPr>
          <w:rFonts w:ascii="Times New Roman" w:hAnsi="Times New Roman"/>
          <w:sz w:val="24"/>
          <w:szCs w:val="24"/>
        </w:rPr>
        <w:t>аторного лікування) потребує 108</w:t>
      </w:r>
      <w:r w:rsidR="00410AD2" w:rsidRPr="00000594">
        <w:rPr>
          <w:rFonts w:ascii="Times New Roman" w:hAnsi="Times New Roman"/>
          <w:sz w:val="24"/>
          <w:szCs w:val="24"/>
        </w:rPr>
        <w:t xml:space="preserve"> пацієнт</w:t>
      </w:r>
      <w:r w:rsidR="00E32DCE" w:rsidRPr="00000594">
        <w:rPr>
          <w:rFonts w:ascii="Times New Roman" w:hAnsi="Times New Roman"/>
          <w:sz w:val="24"/>
          <w:szCs w:val="24"/>
        </w:rPr>
        <w:t>ів</w:t>
      </w:r>
      <w:r w:rsidR="00F60310" w:rsidRPr="00000594">
        <w:rPr>
          <w:rFonts w:ascii="Times New Roman" w:hAnsi="Times New Roman"/>
          <w:sz w:val="24"/>
          <w:szCs w:val="24"/>
        </w:rPr>
        <w:t xml:space="preserve"> – особи з інвалідністю </w:t>
      </w:r>
      <w:r w:rsidR="00F60310" w:rsidRPr="00000594">
        <w:rPr>
          <w:rFonts w:ascii="Times New Roman" w:hAnsi="Times New Roman"/>
          <w:sz w:val="24"/>
          <w:szCs w:val="24"/>
          <w:lang w:val="en-US"/>
        </w:rPr>
        <w:t>I</w:t>
      </w:r>
      <w:r w:rsidR="00F60310" w:rsidRPr="00000594">
        <w:rPr>
          <w:rFonts w:ascii="Times New Roman" w:hAnsi="Times New Roman"/>
          <w:sz w:val="24"/>
          <w:szCs w:val="24"/>
        </w:rPr>
        <w:t>-</w:t>
      </w:r>
      <w:r w:rsidR="00F60310" w:rsidRPr="00000594">
        <w:rPr>
          <w:rFonts w:ascii="Times New Roman" w:hAnsi="Times New Roman"/>
          <w:sz w:val="24"/>
          <w:szCs w:val="24"/>
          <w:lang w:val="en-US"/>
        </w:rPr>
        <w:t>II</w:t>
      </w:r>
      <w:r w:rsidR="00F60310" w:rsidRPr="00000594">
        <w:rPr>
          <w:rFonts w:ascii="Times New Roman" w:hAnsi="Times New Roman"/>
          <w:sz w:val="24"/>
          <w:szCs w:val="24"/>
        </w:rPr>
        <w:t xml:space="preserve"> гр. по загальному захворюванню</w:t>
      </w:r>
      <w:r w:rsidR="00000594" w:rsidRPr="00000594">
        <w:rPr>
          <w:rFonts w:ascii="Times New Roman" w:hAnsi="Times New Roman"/>
          <w:sz w:val="24"/>
          <w:szCs w:val="24"/>
        </w:rPr>
        <w:t xml:space="preserve"> 63, діти віком від трьох до шести років 45.</w:t>
      </w:r>
    </w:p>
    <w:p w14:paraId="7E1A28B3" w14:textId="77777777" w:rsidR="00C25053" w:rsidRPr="00CD462A" w:rsidRDefault="00C25053" w:rsidP="00BF486E">
      <w:pPr>
        <w:spacing w:after="0" w:line="240" w:lineRule="auto"/>
        <w:ind w:firstLine="567"/>
        <w:jc w:val="both"/>
        <w:rPr>
          <w:rFonts w:ascii="Times New Roman" w:eastAsia="Calibri" w:hAnsi="Times New Roman" w:cs="Times New Roman"/>
          <w:sz w:val="24"/>
          <w:szCs w:val="24"/>
        </w:rPr>
      </w:pPr>
    </w:p>
    <w:p w14:paraId="4C985ADB" w14:textId="77777777" w:rsidR="00BF486E" w:rsidRPr="00CD462A" w:rsidRDefault="00BF486E" w:rsidP="00BF486E">
      <w:pPr>
        <w:spacing w:after="0"/>
        <w:ind w:right="-426" w:firstLine="567"/>
        <w:jc w:val="center"/>
        <w:rPr>
          <w:rFonts w:ascii="Times New Roman" w:hAnsi="Times New Roman"/>
          <w:sz w:val="24"/>
          <w:szCs w:val="24"/>
        </w:rPr>
      </w:pPr>
      <w:r w:rsidRPr="00CD462A">
        <w:rPr>
          <w:rFonts w:ascii="Times New Roman" w:hAnsi="Times New Roman"/>
          <w:b/>
          <w:sz w:val="24"/>
          <w:szCs w:val="24"/>
        </w:rPr>
        <w:t>2. Визначення мети Програми</w:t>
      </w:r>
    </w:p>
    <w:p w14:paraId="0BE258E8" w14:textId="77777777" w:rsidR="00BF486E" w:rsidRPr="00CD462A" w:rsidRDefault="00BF486E" w:rsidP="00BF486E">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Метою Програми є створення умов</w:t>
      </w:r>
      <w:r w:rsidR="000D5431">
        <w:rPr>
          <w:rFonts w:ascii="Times New Roman" w:eastAsia="Calibri" w:hAnsi="Times New Roman" w:cs="Times New Roman"/>
          <w:sz w:val="24"/>
          <w:szCs w:val="24"/>
        </w:rPr>
        <w:t xml:space="preserve"> для реалізації </w:t>
      </w:r>
      <w:r w:rsidRPr="00CD462A">
        <w:rPr>
          <w:rFonts w:ascii="Times New Roman" w:eastAsia="Calibri" w:hAnsi="Times New Roman" w:cs="Times New Roman"/>
          <w:sz w:val="24"/>
          <w:szCs w:val="24"/>
        </w:rPr>
        <w:t xml:space="preserve">права найбільш вразливих верств населення та пільгових категорій </w:t>
      </w:r>
      <w:r>
        <w:rPr>
          <w:rFonts w:ascii="Times New Roman" w:eastAsia="Calibri" w:hAnsi="Times New Roman" w:cs="Times New Roman"/>
          <w:sz w:val="24"/>
          <w:szCs w:val="24"/>
        </w:rPr>
        <w:t xml:space="preserve">населення </w:t>
      </w:r>
      <w:r w:rsidRPr="00CD462A">
        <w:rPr>
          <w:rFonts w:ascii="Times New Roman" w:eastAsia="Calibri" w:hAnsi="Times New Roman" w:cs="Times New Roman"/>
          <w:sz w:val="24"/>
          <w:szCs w:val="24"/>
        </w:rPr>
        <w:t>Дунаєвецької</w:t>
      </w:r>
      <w:r w:rsidR="000D5431">
        <w:rPr>
          <w:rFonts w:ascii="Times New Roman" w:eastAsia="Calibri" w:hAnsi="Times New Roman" w:cs="Times New Roman"/>
          <w:sz w:val="24"/>
          <w:szCs w:val="24"/>
        </w:rPr>
        <w:t xml:space="preserve"> міської територіальної громади</w:t>
      </w:r>
      <w:r w:rsidR="00E03F90">
        <w:rPr>
          <w:rFonts w:ascii="Times New Roman" w:eastAsia="Calibri" w:hAnsi="Times New Roman" w:cs="Times New Roman"/>
          <w:sz w:val="24"/>
          <w:szCs w:val="24"/>
        </w:rPr>
        <w:t xml:space="preserve"> та зареєстрованих внутрішньо переміщених осіб, які тимчасово проживають на території </w:t>
      </w:r>
      <w:r w:rsidR="00E03F90">
        <w:rPr>
          <w:rFonts w:ascii="Times New Roman" w:eastAsia="Calibri" w:hAnsi="Times New Roman" w:cs="Times New Roman"/>
          <w:sz w:val="24"/>
          <w:szCs w:val="24"/>
        </w:rPr>
        <w:lastRenderedPageBreak/>
        <w:t>Дунаєвецької міської громади та уклали декларацію із лікарем КНП «Дунаєвецький центр ПМСД» ДМР</w:t>
      </w:r>
      <w:r w:rsidRPr="00CD462A">
        <w:rPr>
          <w:rFonts w:ascii="Times New Roman" w:eastAsia="Calibri" w:hAnsi="Times New Roman" w:cs="Times New Roman"/>
          <w:sz w:val="24"/>
          <w:szCs w:val="24"/>
        </w:rPr>
        <w:t xml:space="preserve"> на соціальний захист та покращення стану здоров'я шляхом забезпечення доступності </w:t>
      </w:r>
      <w:r w:rsidRPr="00F60310">
        <w:rPr>
          <w:rFonts w:ascii="Times New Roman" w:eastAsia="Calibri" w:hAnsi="Times New Roman" w:cs="Times New Roman"/>
          <w:sz w:val="24"/>
          <w:szCs w:val="24"/>
        </w:rPr>
        <w:t>гарантованих</w:t>
      </w:r>
      <w:r w:rsidR="00F60310" w:rsidRPr="00F60310">
        <w:rPr>
          <w:rFonts w:ascii="Times New Roman" w:eastAsia="Calibri" w:hAnsi="Times New Roman" w:cs="Times New Roman"/>
          <w:sz w:val="24"/>
          <w:szCs w:val="24"/>
        </w:rPr>
        <w:t xml:space="preserve"> обсягів </w:t>
      </w:r>
      <w:r w:rsidRPr="00CD462A">
        <w:rPr>
          <w:rFonts w:ascii="Times New Roman" w:eastAsia="Calibri" w:hAnsi="Times New Roman" w:cs="Times New Roman"/>
          <w:sz w:val="24"/>
          <w:szCs w:val="24"/>
        </w:rPr>
        <w:t>життєво необхідних лікарських засобів для зб</w:t>
      </w:r>
      <w:r w:rsidR="000D5431">
        <w:rPr>
          <w:rFonts w:ascii="Times New Roman" w:eastAsia="Calibri" w:hAnsi="Times New Roman" w:cs="Times New Roman"/>
          <w:sz w:val="24"/>
          <w:szCs w:val="24"/>
        </w:rPr>
        <w:t>ереження їх життя і здоров'я,</w:t>
      </w:r>
      <w:r w:rsidRPr="00CD462A">
        <w:rPr>
          <w:rFonts w:ascii="Times New Roman" w:eastAsia="Calibri" w:hAnsi="Times New Roman" w:cs="Times New Roman"/>
          <w:sz w:val="24"/>
          <w:szCs w:val="24"/>
        </w:rPr>
        <w:t xml:space="preserve"> підвищення якості та ефективності медико-санітарної допомоги.</w:t>
      </w:r>
      <w:r w:rsidRPr="00CD462A">
        <w:rPr>
          <w:rFonts w:ascii="Times New Roman" w:eastAsia="Calibri" w:hAnsi="Times New Roman" w:cs="Times New Roman"/>
          <w:sz w:val="24"/>
          <w:szCs w:val="24"/>
        </w:rPr>
        <w:tab/>
      </w:r>
    </w:p>
    <w:p w14:paraId="05796B7D" w14:textId="77777777" w:rsidR="00BF486E" w:rsidRPr="00CD462A" w:rsidRDefault="00BF486E" w:rsidP="00BF486E">
      <w:pPr>
        <w:spacing w:after="0" w:line="240" w:lineRule="auto"/>
        <w:ind w:right="-426" w:firstLine="567"/>
        <w:jc w:val="both"/>
        <w:rPr>
          <w:rFonts w:ascii="Times New Roman" w:eastAsia="Calibri" w:hAnsi="Times New Roman" w:cs="Times New Roman"/>
          <w:sz w:val="24"/>
          <w:szCs w:val="24"/>
        </w:rPr>
      </w:pPr>
    </w:p>
    <w:p w14:paraId="1E1D5E86" w14:textId="77777777" w:rsidR="00BF486E" w:rsidRPr="00CD462A" w:rsidRDefault="00BF486E" w:rsidP="00BF486E">
      <w:pPr>
        <w:spacing w:after="0" w:line="360" w:lineRule="auto"/>
        <w:ind w:right="-426" w:firstLine="567"/>
        <w:jc w:val="center"/>
        <w:rPr>
          <w:rFonts w:ascii="Times New Roman" w:hAnsi="Times New Roman"/>
          <w:b/>
          <w:sz w:val="24"/>
          <w:szCs w:val="24"/>
          <w:lang w:val="ru-RU"/>
        </w:rPr>
      </w:pPr>
      <w:r w:rsidRPr="00CD462A">
        <w:rPr>
          <w:rFonts w:ascii="Times New Roman" w:hAnsi="Times New Roman"/>
          <w:b/>
          <w:sz w:val="24"/>
          <w:szCs w:val="24"/>
        </w:rPr>
        <w:t>3. Фінансове забезпечення реалізації Програми</w:t>
      </w:r>
    </w:p>
    <w:p w14:paraId="67BFF26D" w14:textId="77777777" w:rsidR="00BF486E" w:rsidRPr="00CD462A" w:rsidRDefault="00BF486E" w:rsidP="00BF486E">
      <w:pPr>
        <w:spacing w:after="0" w:line="240" w:lineRule="auto"/>
        <w:ind w:right="-19" w:firstLine="567"/>
        <w:contextualSpacing/>
        <w:jc w:val="both"/>
        <w:rPr>
          <w:rFonts w:ascii="Times New Roman" w:hAnsi="Times New Roman"/>
          <w:sz w:val="24"/>
          <w:szCs w:val="24"/>
        </w:rPr>
      </w:pPr>
      <w:r w:rsidRPr="00CD462A">
        <w:rPr>
          <w:rFonts w:ascii="Times New Roman" w:hAnsi="Times New Roman"/>
          <w:sz w:val="24"/>
          <w:szCs w:val="24"/>
        </w:rPr>
        <w:t>Фінансування П</w:t>
      </w:r>
      <w:r w:rsidR="000D5431">
        <w:rPr>
          <w:rFonts w:ascii="Times New Roman" w:hAnsi="Times New Roman"/>
          <w:sz w:val="24"/>
          <w:szCs w:val="24"/>
        </w:rPr>
        <w:t>рограми здійснюється</w:t>
      </w:r>
      <w:r w:rsidRPr="00CD462A">
        <w:rPr>
          <w:rFonts w:ascii="Times New Roman" w:hAnsi="Times New Roman"/>
          <w:sz w:val="24"/>
          <w:szCs w:val="24"/>
        </w:rPr>
        <w:t xml:space="preserve"> за рахунок коштів міського бюджету у межах наявних фінансових ресурсів.</w:t>
      </w:r>
    </w:p>
    <w:p w14:paraId="49C41ED5" w14:textId="77777777" w:rsidR="00BF486E" w:rsidRPr="00CD462A" w:rsidRDefault="00BF486E" w:rsidP="00BF486E">
      <w:pPr>
        <w:spacing w:after="0" w:line="240" w:lineRule="auto"/>
        <w:ind w:right="-426" w:firstLine="567"/>
        <w:contextualSpacing/>
        <w:jc w:val="both"/>
        <w:rPr>
          <w:rFonts w:ascii="Times New Roman" w:hAnsi="Times New Roman"/>
          <w:sz w:val="24"/>
          <w:szCs w:val="24"/>
          <w:lang w:val="ru-RU"/>
        </w:rPr>
      </w:pPr>
    </w:p>
    <w:p w14:paraId="03DFA60D" w14:textId="77777777" w:rsidR="00BF486E" w:rsidRPr="00CD462A" w:rsidRDefault="00BF486E" w:rsidP="00BF486E">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4</w:t>
      </w:r>
      <w:r w:rsidR="00F60310">
        <w:rPr>
          <w:rFonts w:ascii="Times New Roman" w:hAnsi="Times New Roman"/>
          <w:b/>
          <w:sz w:val="24"/>
          <w:szCs w:val="24"/>
        </w:rPr>
        <w:t>. Строки та етапи виконання П</w:t>
      </w:r>
      <w:r w:rsidRPr="00CD462A">
        <w:rPr>
          <w:rFonts w:ascii="Times New Roman" w:hAnsi="Times New Roman"/>
          <w:b/>
          <w:sz w:val="24"/>
          <w:szCs w:val="24"/>
        </w:rPr>
        <w:t>рограми</w:t>
      </w:r>
    </w:p>
    <w:p w14:paraId="35F1FDF1" w14:textId="77777777" w:rsidR="00BF486E" w:rsidRPr="00CD462A" w:rsidRDefault="00BF486E" w:rsidP="00BF486E">
      <w:pPr>
        <w:spacing w:after="0" w:line="240" w:lineRule="auto"/>
        <w:ind w:right="-19" w:firstLine="567"/>
        <w:jc w:val="both"/>
        <w:rPr>
          <w:rFonts w:ascii="Times New Roman" w:hAnsi="Times New Roman"/>
          <w:sz w:val="24"/>
          <w:szCs w:val="24"/>
          <w:lang w:val="ru-RU"/>
        </w:rPr>
      </w:pPr>
      <w:r w:rsidRPr="00CD462A">
        <w:rPr>
          <w:rFonts w:ascii="Times New Roman" w:hAnsi="Times New Roman"/>
          <w:bCs/>
          <w:sz w:val="24"/>
          <w:szCs w:val="24"/>
        </w:rPr>
        <w:t xml:space="preserve">Програма розрахована на </w:t>
      </w:r>
      <w:r w:rsidR="00E03F90">
        <w:rPr>
          <w:rFonts w:ascii="Times New Roman" w:hAnsi="Times New Roman"/>
          <w:bCs/>
          <w:sz w:val="24"/>
          <w:szCs w:val="24"/>
          <w:lang w:val="ru-RU"/>
        </w:rPr>
        <w:t>2024</w:t>
      </w:r>
      <w:r w:rsidR="007C01C1">
        <w:rPr>
          <w:rFonts w:ascii="Times New Roman" w:hAnsi="Times New Roman"/>
          <w:bCs/>
          <w:sz w:val="24"/>
          <w:szCs w:val="24"/>
          <w:lang w:val="ru-RU"/>
        </w:rPr>
        <w:t>-2026</w:t>
      </w:r>
      <w:r w:rsidRPr="00CD462A">
        <w:rPr>
          <w:rFonts w:ascii="Times New Roman" w:hAnsi="Times New Roman"/>
          <w:bCs/>
          <w:sz w:val="24"/>
          <w:szCs w:val="24"/>
        </w:rPr>
        <w:t xml:space="preserve"> р</w:t>
      </w:r>
      <w:r w:rsidR="007C01C1">
        <w:rPr>
          <w:rFonts w:ascii="Times New Roman" w:hAnsi="Times New Roman"/>
          <w:bCs/>
          <w:sz w:val="24"/>
          <w:szCs w:val="24"/>
          <w:lang w:val="ru-RU"/>
        </w:rPr>
        <w:t>о</w:t>
      </w:r>
      <w:r w:rsidR="00E03F90">
        <w:rPr>
          <w:rFonts w:ascii="Times New Roman" w:hAnsi="Times New Roman"/>
          <w:bCs/>
          <w:sz w:val="24"/>
          <w:szCs w:val="24"/>
          <w:lang w:val="ru-RU"/>
        </w:rPr>
        <w:t>к</w:t>
      </w:r>
      <w:r w:rsidR="007C01C1">
        <w:rPr>
          <w:rFonts w:ascii="Times New Roman" w:hAnsi="Times New Roman"/>
          <w:bCs/>
          <w:sz w:val="24"/>
          <w:szCs w:val="24"/>
          <w:lang w:val="ru-RU"/>
        </w:rPr>
        <w:t>и</w:t>
      </w:r>
      <w:r w:rsidR="00505E2A">
        <w:rPr>
          <w:rFonts w:ascii="Times New Roman" w:hAnsi="Times New Roman"/>
          <w:bCs/>
          <w:sz w:val="24"/>
          <w:szCs w:val="24"/>
          <w:lang w:val="ru-RU"/>
        </w:rPr>
        <w:t xml:space="preserve">,  вступає в </w:t>
      </w:r>
      <w:r w:rsidR="00505E2A" w:rsidRPr="00D16434">
        <w:rPr>
          <w:rFonts w:ascii="Times New Roman" w:hAnsi="Times New Roman"/>
          <w:bCs/>
          <w:sz w:val="24"/>
          <w:szCs w:val="24"/>
          <w:lang w:val="ru-RU"/>
        </w:rPr>
        <w:t xml:space="preserve">дію з 01 січня </w:t>
      </w:r>
      <w:r w:rsidR="00E03F90">
        <w:rPr>
          <w:rFonts w:ascii="Times New Roman" w:hAnsi="Times New Roman"/>
          <w:bCs/>
          <w:sz w:val="24"/>
          <w:szCs w:val="24"/>
          <w:lang w:val="ru-RU"/>
        </w:rPr>
        <w:t>2024</w:t>
      </w:r>
      <w:r w:rsidRPr="00D16434">
        <w:rPr>
          <w:rFonts w:ascii="Times New Roman" w:hAnsi="Times New Roman"/>
          <w:bCs/>
          <w:sz w:val="24"/>
          <w:szCs w:val="24"/>
          <w:lang w:val="ru-RU"/>
        </w:rPr>
        <w:t xml:space="preserve"> року.</w:t>
      </w:r>
    </w:p>
    <w:p w14:paraId="1FA7C964" w14:textId="77777777" w:rsidR="00BF486E" w:rsidRPr="00CD462A" w:rsidRDefault="00BF486E" w:rsidP="00BF486E">
      <w:pPr>
        <w:spacing w:after="0" w:line="240" w:lineRule="auto"/>
        <w:ind w:right="-426" w:firstLine="567"/>
        <w:jc w:val="center"/>
        <w:rPr>
          <w:rFonts w:ascii="Times New Roman" w:hAnsi="Times New Roman"/>
          <w:b/>
          <w:sz w:val="24"/>
          <w:szCs w:val="24"/>
          <w:lang w:val="ru-RU"/>
        </w:rPr>
      </w:pPr>
    </w:p>
    <w:p w14:paraId="02E5B5B5" w14:textId="77777777" w:rsidR="00BF486E" w:rsidRPr="00CD462A" w:rsidRDefault="00BF486E" w:rsidP="00BF486E">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5</w:t>
      </w:r>
      <w:r w:rsidRPr="00CD462A">
        <w:rPr>
          <w:rFonts w:ascii="Times New Roman" w:hAnsi="Times New Roman"/>
          <w:b/>
          <w:sz w:val="24"/>
          <w:szCs w:val="24"/>
        </w:rPr>
        <w:t xml:space="preserve">. Перелік завдань Програми </w:t>
      </w:r>
    </w:p>
    <w:p w14:paraId="417892F5" w14:textId="77777777" w:rsidR="00F60310" w:rsidRDefault="00F60310" w:rsidP="00BF486E">
      <w:pPr>
        <w:spacing w:after="0" w:line="240" w:lineRule="auto"/>
        <w:ind w:right="-19" w:firstLine="567"/>
        <w:jc w:val="both"/>
        <w:rPr>
          <w:rFonts w:ascii="Times New Roman" w:hAnsi="Times New Roman"/>
          <w:sz w:val="24"/>
          <w:szCs w:val="24"/>
        </w:rPr>
      </w:pPr>
      <w:r>
        <w:rPr>
          <w:rFonts w:ascii="Times New Roman" w:hAnsi="Times New Roman"/>
          <w:sz w:val="24"/>
          <w:szCs w:val="24"/>
        </w:rPr>
        <w:t>Завданнями програми є:</w:t>
      </w:r>
    </w:p>
    <w:p w14:paraId="49AA8F4E" w14:textId="77777777" w:rsidR="00F60310" w:rsidRPr="00F60310" w:rsidRDefault="00F60310" w:rsidP="00F60310">
      <w:pPr>
        <w:pStyle w:val="a6"/>
        <w:numPr>
          <w:ilvl w:val="0"/>
          <w:numId w:val="1"/>
        </w:numPr>
        <w:spacing w:after="0" w:line="240" w:lineRule="auto"/>
        <w:ind w:right="-19"/>
        <w:jc w:val="both"/>
        <w:rPr>
          <w:rFonts w:ascii="Times New Roman" w:hAnsi="Times New Roman"/>
          <w:spacing w:val="2"/>
          <w:sz w:val="24"/>
          <w:szCs w:val="24"/>
        </w:rPr>
      </w:pPr>
      <w:r>
        <w:rPr>
          <w:rFonts w:ascii="Times New Roman" w:hAnsi="Times New Roman"/>
          <w:sz w:val="24"/>
          <w:szCs w:val="24"/>
        </w:rPr>
        <w:t>в</w:t>
      </w:r>
      <w:r w:rsidR="00BF486E" w:rsidRPr="00F60310">
        <w:rPr>
          <w:rFonts w:ascii="Times New Roman" w:hAnsi="Times New Roman"/>
          <w:sz w:val="24"/>
          <w:szCs w:val="24"/>
        </w:rPr>
        <w:t>ідшкодування вартості лікарських засобів за рецептами лікарів</w:t>
      </w:r>
      <w:r w:rsidR="00505E2A" w:rsidRPr="00F60310">
        <w:rPr>
          <w:rFonts w:ascii="Times New Roman" w:hAnsi="Times New Roman"/>
          <w:sz w:val="24"/>
          <w:szCs w:val="24"/>
        </w:rPr>
        <w:t xml:space="preserve"> КНП «Дунаєвецький центр ПМСД» ДМР</w:t>
      </w:r>
      <w:r w:rsidR="00BF486E" w:rsidRPr="00F60310">
        <w:rPr>
          <w:rFonts w:ascii="Times New Roman" w:hAnsi="Times New Roman"/>
          <w:sz w:val="24"/>
          <w:szCs w:val="24"/>
        </w:rPr>
        <w:t>, у разі амбулаторного лікування пільгової категорії населенн</w:t>
      </w:r>
      <w:r>
        <w:rPr>
          <w:rFonts w:ascii="Times New Roman" w:hAnsi="Times New Roman"/>
          <w:sz w:val="24"/>
          <w:szCs w:val="24"/>
        </w:rPr>
        <w:t>я та за категоріями захворювань;</w:t>
      </w:r>
    </w:p>
    <w:p w14:paraId="2F488D10" w14:textId="77777777" w:rsidR="00BF486E" w:rsidRPr="00F60310" w:rsidRDefault="00F60310" w:rsidP="00F60310">
      <w:pPr>
        <w:pStyle w:val="a6"/>
        <w:numPr>
          <w:ilvl w:val="0"/>
          <w:numId w:val="1"/>
        </w:numPr>
        <w:spacing w:after="0" w:line="240" w:lineRule="auto"/>
        <w:ind w:right="-19"/>
        <w:jc w:val="both"/>
        <w:rPr>
          <w:rFonts w:ascii="Times New Roman" w:hAnsi="Times New Roman"/>
          <w:spacing w:val="2"/>
          <w:sz w:val="24"/>
          <w:szCs w:val="24"/>
        </w:rPr>
      </w:pPr>
      <w:r>
        <w:rPr>
          <w:rFonts w:ascii="Times New Roman" w:hAnsi="Times New Roman"/>
          <w:sz w:val="24"/>
          <w:szCs w:val="24"/>
        </w:rPr>
        <w:t xml:space="preserve"> с</w:t>
      </w:r>
      <w:r w:rsidR="00BF486E" w:rsidRPr="00F60310">
        <w:rPr>
          <w:rFonts w:ascii="Times New Roman" w:hAnsi="Times New Roman"/>
          <w:sz w:val="24"/>
          <w:szCs w:val="24"/>
        </w:rPr>
        <w:t>творення умо</w:t>
      </w:r>
      <w:r w:rsidR="000D5431" w:rsidRPr="00F60310">
        <w:rPr>
          <w:rFonts w:ascii="Times New Roman" w:hAnsi="Times New Roman"/>
          <w:sz w:val="24"/>
          <w:szCs w:val="24"/>
        </w:rPr>
        <w:t>в для реалізації</w:t>
      </w:r>
      <w:r w:rsidR="00BF486E" w:rsidRPr="00F60310">
        <w:rPr>
          <w:rFonts w:ascii="Times New Roman" w:hAnsi="Times New Roman"/>
          <w:sz w:val="24"/>
          <w:szCs w:val="24"/>
        </w:rPr>
        <w:t xml:space="preserve"> права пільгової кате</w:t>
      </w:r>
      <w:r w:rsidR="000D5431" w:rsidRPr="00F60310">
        <w:rPr>
          <w:rFonts w:ascii="Times New Roman" w:hAnsi="Times New Roman"/>
          <w:sz w:val="24"/>
          <w:szCs w:val="24"/>
        </w:rPr>
        <w:t>горії населення Дунаєвецької міської територіальної громади</w:t>
      </w:r>
      <w:r w:rsidR="00BF486E" w:rsidRPr="00F60310">
        <w:rPr>
          <w:rFonts w:ascii="Times New Roman" w:hAnsi="Times New Roman"/>
          <w:sz w:val="24"/>
          <w:szCs w:val="24"/>
        </w:rPr>
        <w:t xml:space="preserve"> на здоров'я шляхом забезпечення доступності гарантованих обсягів життєво необхідних лікарських засобів для збереження</w:t>
      </w:r>
      <w:r>
        <w:rPr>
          <w:rFonts w:ascii="Times New Roman" w:hAnsi="Times New Roman"/>
          <w:sz w:val="24"/>
          <w:szCs w:val="24"/>
        </w:rPr>
        <w:t xml:space="preserve"> їх життя і здоров'я;</w:t>
      </w:r>
    </w:p>
    <w:p w14:paraId="0D585D9B" w14:textId="77777777" w:rsidR="00F60310" w:rsidRPr="00F60310" w:rsidRDefault="00F60310" w:rsidP="00F60310">
      <w:pPr>
        <w:pStyle w:val="a6"/>
        <w:numPr>
          <w:ilvl w:val="0"/>
          <w:numId w:val="1"/>
        </w:num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Pr="00F60310">
        <w:rPr>
          <w:rFonts w:ascii="Times New Roman" w:eastAsia="Times New Roman" w:hAnsi="Times New Roman" w:cs="Times New Roman"/>
          <w:sz w:val="24"/>
          <w:szCs w:val="24"/>
        </w:rPr>
        <w:t>акупівля медичних препаратів та лікарських засобів, які</w:t>
      </w:r>
      <w:r>
        <w:rPr>
          <w:rFonts w:ascii="Times New Roman" w:eastAsia="Times New Roman" w:hAnsi="Times New Roman" w:cs="Times New Roman"/>
          <w:sz w:val="24"/>
          <w:szCs w:val="24"/>
        </w:rPr>
        <w:t xml:space="preserve"> </w:t>
      </w:r>
      <w:r w:rsidRPr="00F60310">
        <w:rPr>
          <w:rFonts w:ascii="Times New Roman" w:eastAsia="Times New Roman" w:hAnsi="Times New Roman" w:cs="Times New Roman"/>
          <w:sz w:val="24"/>
          <w:szCs w:val="24"/>
        </w:rPr>
        <w:t>не включені в програму державних гарантій медичного обслуговування населення</w:t>
      </w:r>
      <w:r>
        <w:rPr>
          <w:rFonts w:ascii="Times New Roman" w:eastAsia="Times New Roman" w:hAnsi="Times New Roman" w:cs="Times New Roman"/>
          <w:sz w:val="24"/>
          <w:szCs w:val="24"/>
        </w:rPr>
        <w:t xml:space="preserve"> (</w:t>
      </w:r>
      <w:r w:rsidR="00E32DCE">
        <w:rPr>
          <w:rFonts w:ascii="Times New Roman" w:eastAsia="Times New Roman" w:hAnsi="Times New Roman" w:cs="Times New Roman"/>
          <w:sz w:val="24"/>
          <w:szCs w:val="24"/>
        </w:rPr>
        <w:t>глюкометри для вимірювання рівня цукру в крові</w:t>
      </w:r>
      <w:r w:rsidR="00C25053">
        <w:rPr>
          <w:rFonts w:ascii="Times New Roman" w:eastAsia="Times New Roman" w:hAnsi="Times New Roman" w:cs="Times New Roman"/>
          <w:sz w:val="24"/>
          <w:szCs w:val="24"/>
        </w:rPr>
        <w:t>, слухові апарати, кало</w:t>
      </w:r>
      <w:r>
        <w:rPr>
          <w:rFonts w:ascii="Times New Roman" w:eastAsia="Times New Roman" w:hAnsi="Times New Roman" w:cs="Times New Roman"/>
          <w:sz w:val="24"/>
          <w:szCs w:val="24"/>
        </w:rPr>
        <w:t>приймачі, підгузки)</w:t>
      </w:r>
      <w:r w:rsidR="00C25053">
        <w:rPr>
          <w:rFonts w:ascii="Times New Roman" w:eastAsia="Times New Roman" w:hAnsi="Times New Roman" w:cs="Times New Roman"/>
          <w:sz w:val="24"/>
          <w:szCs w:val="24"/>
        </w:rPr>
        <w:t>.</w:t>
      </w:r>
    </w:p>
    <w:p w14:paraId="120BBF08" w14:textId="77777777" w:rsidR="00BF486E" w:rsidRDefault="00BF486E" w:rsidP="00BF486E">
      <w:pPr>
        <w:spacing w:after="0" w:line="240" w:lineRule="auto"/>
        <w:ind w:right="-19" w:firstLine="567"/>
        <w:jc w:val="both"/>
        <w:rPr>
          <w:rFonts w:ascii="Times New Roman" w:hAnsi="Times New Roman"/>
          <w:sz w:val="24"/>
          <w:szCs w:val="24"/>
        </w:rPr>
      </w:pPr>
    </w:p>
    <w:p w14:paraId="67AC4077" w14:textId="5E4581BC" w:rsidR="00BF486E" w:rsidRPr="00735BC7" w:rsidRDefault="00BF486E" w:rsidP="00BF486E">
      <w:pPr>
        <w:tabs>
          <w:tab w:val="left" w:pos="3083"/>
        </w:tabs>
        <w:ind w:right="-426"/>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rPr>
        <w:t>6</w:t>
      </w:r>
      <w:r w:rsidRPr="00735BC7">
        <w:rPr>
          <w:rFonts w:ascii="Times New Roman" w:eastAsia="Calibri" w:hAnsi="Times New Roman" w:cs="Times New Roman"/>
          <w:b/>
          <w:sz w:val="24"/>
          <w:szCs w:val="24"/>
        </w:rPr>
        <w:t>. Напрями діяльності та за</w:t>
      </w:r>
      <w:r w:rsidR="000D5431">
        <w:rPr>
          <w:rFonts w:ascii="Times New Roman" w:eastAsia="Calibri" w:hAnsi="Times New Roman" w:cs="Times New Roman"/>
          <w:b/>
          <w:sz w:val="24"/>
          <w:szCs w:val="24"/>
        </w:rPr>
        <w:t>ходи Програми Дунаєвецької  міської територіальної громади</w:t>
      </w:r>
      <w:r w:rsidRPr="00735BC7">
        <w:rPr>
          <w:rFonts w:ascii="Times New Roman" w:eastAsia="Calibri" w:hAnsi="Times New Roman" w:cs="Times New Roman"/>
          <w:b/>
          <w:sz w:val="24"/>
          <w:szCs w:val="24"/>
        </w:rPr>
        <w:t xml:space="preserve"> «Медико – соціальне забезпечення пільгових та соціально незахищених вер</w:t>
      </w:r>
      <w:r w:rsidR="00DF00DD">
        <w:rPr>
          <w:rFonts w:ascii="Times New Roman" w:eastAsia="Calibri" w:hAnsi="Times New Roman" w:cs="Times New Roman"/>
          <w:b/>
          <w:sz w:val="24"/>
          <w:szCs w:val="24"/>
        </w:rPr>
        <w:t xml:space="preserve">ств населення» на </w:t>
      </w:r>
      <w:r w:rsidR="00456F0E">
        <w:rPr>
          <w:rFonts w:ascii="Times New Roman" w:eastAsia="Calibri" w:hAnsi="Times New Roman" w:cs="Times New Roman"/>
          <w:b/>
          <w:sz w:val="24"/>
          <w:szCs w:val="24"/>
        </w:rPr>
        <w:t>2024</w:t>
      </w:r>
      <w:r w:rsidR="007C01C1">
        <w:rPr>
          <w:rFonts w:ascii="Times New Roman" w:eastAsia="Calibri" w:hAnsi="Times New Roman" w:cs="Times New Roman"/>
          <w:b/>
          <w:sz w:val="24"/>
          <w:szCs w:val="24"/>
        </w:rPr>
        <w:t>-2026 ро</w:t>
      </w:r>
      <w:r w:rsidRPr="00735BC7">
        <w:rPr>
          <w:rFonts w:ascii="Times New Roman" w:eastAsia="Calibri" w:hAnsi="Times New Roman" w:cs="Times New Roman"/>
          <w:b/>
          <w:sz w:val="24"/>
          <w:szCs w:val="24"/>
        </w:rPr>
        <w:t>к</w:t>
      </w:r>
      <w:r w:rsidR="007C01C1">
        <w:rPr>
          <w:rFonts w:ascii="Times New Roman" w:eastAsia="Calibri" w:hAnsi="Times New Roman" w:cs="Times New Roman"/>
          <w:b/>
          <w:sz w:val="24"/>
          <w:szCs w:val="24"/>
        </w:rPr>
        <w:t>и</w:t>
      </w:r>
      <w:r w:rsidRPr="00735BC7">
        <w:rPr>
          <w:rFonts w:ascii="Times New Roman" w:eastAsia="Calibri" w:hAnsi="Times New Roman" w:cs="Times New Roman"/>
          <w:b/>
          <w:sz w:val="24"/>
          <w:szCs w:val="24"/>
        </w:rPr>
        <w:t>»</w:t>
      </w:r>
      <w:r w:rsidRPr="00735BC7">
        <w:rPr>
          <w:rFonts w:ascii="Times New Roman" w:eastAsia="Calibri" w:hAnsi="Times New Roman" w:cs="Times New Roman"/>
          <w:b/>
          <w:sz w:val="24"/>
          <w:szCs w:val="24"/>
          <w:lang w:val="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409"/>
        <w:gridCol w:w="2410"/>
      </w:tblGrid>
      <w:tr w:rsidR="00BF486E" w:rsidRPr="00735BC7" w14:paraId="488A8BF0" w14:textId="77777777" w:rsidTr="00A21866">
        <w:trPr>
          <w:trHeight w:val="144"/>
        </w:trPr>
        <w:tc>
          <w:tcPr>
            <w:tcW w:w="4928" w:type="dxa"/>
            <w:gridSpan w:val="2"/>
          </w:tcPr>
          <w:p w14:paraId="5631F5AA" w14:textId="77777777"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Напрями</w:t>
            </w:r>
            <w:r>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діяльності</w:t>
            </w:r>
            <w:r>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(пріоритетні</w:t>
            </w:r>
            <w:r>
              <w:rPr>
                <w:rFonts w:ascii="Times New Roman" w:eastAsia="Times New Roman" w:hAnsi="Times New Roman" w:cs="Times New Roman"/>
                <w:kern w:val="3"/>
                <w:sz w:val="24"/>
                <w:szCs w:val="24"/>
                <w:lang w:eastAsia="zh-CN"/>
              </w:rPr>
              <w:t xml:space="preserve"> </w:t>
            </w:r>
            <w:r>
              <w:rPr>
                <w:rFonts w:ascii="Times New Roman" w:eastAsia="Calibri" w:hAnsi="Times New Roman" w:cs="Times New Roman"/>
                <w:sz w:val="24"/>
                <w:szCs w:val="24"/>
              </w:rPr>
              <w:t>з</w:t>
            </w:r>
            <w:r w:rsidRPr="00735BC7">
              <w:rPr>
                <w:rFonts w:ascii="Times New Roman" w:eastAsia="Calibri" w:hAnsi="Times New Roman" w:cs="Times New Roman"/>
                <w:sz w:val="24"/>
                <w:szCs w:val="24"/>
              </w:rPr>
              <w:t>авдання</w:t>
            </w:r>
            <w:r w:rsidRPr="00735BC7">
              <w:rPr>
                <w:rFonts w:ascii="Calibri" w:eastAsia="Calibri" w:hAnsi="Calibri" w:cs="Times New Roman"/>
                <w:sz w:val="24"/>
                <w:szCs w:val="24"/>
              </w:rPr>
              <w:t>)</w:t>
            </w:r>
          </w:p>
          <w:p w14:paraId="55AA4BD4"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lang w:val="ru-RU"/>
              </w:rPr>
            </w:pPr>
          </w:p>
        </w:tc>
        <w:tc>
          <w:tcPr>
            <w:tcW w:w="2409" w:type="dxa"/>
          </w:tcPr>
          <w:p w14:paraId="012BF264"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lang w:val="en-US"/>
              </w:rPr>
            </w:pPr>
            <w:r w:rsidRPr="00735BC7">
              <w:rPr>
                <w:rFonts w:ascii="Times New Roman" w:eastAsia="Calibri" w:hAnsi="Times New Roman" w:cs="Times New Roman"/>
                <w:sz w:val="24"/>
                <w:szCs w:val="24"/>
                <w:lang w:val="ru-RU"/>
              </w:rPr>
              <w:t>Виконавц</w:t>
            </w:r>
            <w:r w:rsidRPr="00735BC7">
              <w:rPr>
                <w:rFonts w:ascii="Times New Roman" w:eastAsia="Calibri" w:hAnsi="Times New Roman" w:cs="Times New Roman"/>
                <w:sz w:val="24"/>
                <w:szCs w:val="24"/>
                <w:lang w:val="en-US"/>
              </w:rPr>
              <w:t>i</w:t>
            </w:r>
          </w:p>
        </w:tc>
        <w:tc>
          <w:tcPr>
            <w:tcW w:w="2410" w:type="dxa"/>
          </w:tcPr>
          <w:p w14:paraId="0DFE88CC" w14:textId="77777777" w:rsidR="00BF486E" w:rsidRDefault="00BF486E" w:rsidP="00A21866">
            <w:pPr>
              <w:spacing w:after="0" w:line="240" w:lineRule="auto"/>
              <w:ind w:right="-426"/>
              <w:jc w:val="center"/>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 xml:space="preserve">Джерела </w:t>
            </w:r>
          </w:p>
          <w:p w14:paraId="78D2C2DD"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ф</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lang w:val="ru-RU"/>
              </w:rPr>
              <w:t>нансування</w:t>
            </w:r>
          </w:p>
        </w:tc>
      </w:tr>
      <w:tr w:rsidR="00BF486E" w:rsidRPr="00735BC7" w14:paraId="0E5E558C" w14:textId="77777777" w:rsidTr="00A21866">
        <w:trPr>
          <w:trHeight w:val="144"/>
        </w:trPr>
        <w:tc>
          <w:tcPr>
            <w:tcW w:w="4928" w:type="dxa"/>
            <w:gridSpan w:val="2"/>
          </w:tcPr>
          <w:p w14:paraId="06274AC9"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1</w:t>
            </w:r>
          </w:p>
        </w:tc>
        <w:tc>
          <w:tcPr>
            <w:tcW w:w="2409" w:type="dxa"/>
          </w:tcPr>
          <w:p w14:paraId="2C6CB745"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3</w:t>
            </w:r>
          </w:p>
        </w:tc>
        <w:tc>
          <w:tcPr>
            <w:tcW w:w="2410" w:type="dxa"/>
          </w:tcPr>
          <w:p w14:paraId="61BF9906"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5</w:t>
            </w:r>
          </w:p>
        </w:tc>
      </w:tr>
      <w:tr w:rsidR="00BF486E" w:rsidRPr="00735BC7" w14:paraId="69A9DD91" w14:textId="77777777" w:rsidTr="00A21866">
        <w:trPr>
          <w:trHeight w:val="144"/>
        </w:trPr>
        <w:tc>
          <w:tcPr>
            <w:tcW w:w="2802" w:type="dxa"/>
            <w:vMerge w:val="restart"/>
          </w:tcPr>
          <w:p w14:paraId="54049195"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1.Забезпечення</w:t>
            </w:r>
          </w:p>
          <w:p w14:paraId="4E51E409"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л</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карськими засобами пільгової категорії</w:t>
            </w:r>
          </w:p>
          <w:p w14:paraId="36A5FE1E"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населення  (100% в</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 xml:space="preserve">дшкодування </w:t>
            </w:r>
          </w:p>
          <w:p w14:paraId="19129E5E"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рецептів у разі амбулаторного</w:t>
            </w:r>
          </w:p>
          <w:p w14:paraId="7A522AFA"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лікування)</w:t>
            </w:r>
          </w:p>
        </w:tc>
        <w:tc>
          <w:tcPr>
            <w:tcW w:w="2126" w:type="dxa"/>
          </w:tcPr>
          <w:p w14:paraId="3D47A6D1" w14:textId="77777777" w:rsidR="00BF486E" w:rsidRDefault="001C20F1"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1.1. Особи з інвалідністю внаслідок</w:t>
            </w:r>
            <w:r w:rsidR="00BF486E">
              <w:rPr>
                <w:rFonts w:ascii="Times New Roman" w:eastAsia="Calibri" w:hAnsi="Times New Roman" w:cs="Times New Roman"/>
                <w:sz w:val="24"/>
                <w:szCs w:val="24"/>
              </w:rPr>
              <w:t xml:space="preserve"> війни, учасники війни, учасники </w:t>
            </w:r>
            <w:r w:rsidR="00BF486E" w:rsidRPr="00735BC7">
              <w:rPr>
                <w:rFonts w:ascii="Times New Roman" w:eastAsia="Calibri" w:hAnsi="Times New Roman" w:cs="Times New Roman"/>
                <w:sz w:val="24"/>
                <w:szCs w:val="24"/>
              </w:rPr>
              <w:t>бойових</w:t>
            </w:r>
          </w:p>
          <w:p w14:paraId="00D76C48"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дій</w:t>
            </w:r>
          </w:p>
        </w:tc>
        <w:tc>
          <w:tcPr>
            <w:tcW w:w="2409" w:type="dxa"/>
          </w:tcPr>
          <w:p w14:paraId="6361BD27" w14:textId="77777777"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p>
          <w:p w14:paraId="37A26772" w14:textId="77777777" w:rsidR="00BF486E" w:rsidRPr="00735BC7"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14:paraId="6C676364" w14:textId="77777777" w:rsidR="00BF486E"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 xml:space="preserve">Кошти міського </w:t>
            </w:r>
          </w:p>
          <w:p w14:paraId="555CF182" w14:textId="77777777" w:rsidR="00BF486E" w:rsidRPr="00735BC7"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бюджету</w:t>
            </w:r>
          </w:p>
        </w:tc>
      </w:tr>
      <w:tr w:rsidR="00BF486E" w:rsidRPr="00735BC7" w14:paraId="2D157D31" w14:textId="77777777" w:rsidTr="00A21866">
        <w:trPr>
          <w:trHeight w:val="876"/>
        </w:trPr>
        <w:tc>
          <w:tcPr>
            <w:tcW w:w="2802" w:type="dxa"/>
            <w:vMerge/>
          </w:tcPr>
          <w:p w14:paraId="34A5FF9C" w14:textId="77777777"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14:paraId="5F4BC7C8" w14:textId="77777777" w:rsidR="00BF486E" w:rsidRDefault="00BF486E" w:rsidP="00A21866">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1.2.</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Л</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кв</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датори</w:t>
            </w:r>
            <w:r>
              <w:rPr>
                <w:rFonts w:ascii="Times New Roman" w:eastAsia="Calibri" w:hAnsi="Times New Roman" w:cs="Times New Roman"/>
                <w:sz w:val="24"/>
                <w:szCs w:val="24"/>
              </w:rPr>
              <w:t xml:space="preserve"> </w:t>
            </w:r>
          </w:p>
          <w:p w14:paraId="793C21C3" w14:textId="77777777" w:rsidR="00BF486E" w:rsidRPr="00735BC7" w:rsidRDefault="00BF486E" w:rsidP="00A21866">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аварії на ЧАЕС</w:t>
            </w:r>
          </w:p>
        </w:tc>
        <w:tc>
          <w:tcPr>
            <w:tcW w:w="2409" w:type="dxa"/>
          </w:tcPr>
          <w:p w14:paraId="12E83B71" w14:textId="77777777"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p>
          <w:p w14:paraId="723D0C6E"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14:paraId="2B12C283" w14:textId="77777777" w:rsidR="00BF486E"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Кошти міського</w:t>
            </w:r>
          </w:p>
          <w:p w14:paraId="09BCDA75" w14:textId="77777777" w:rsidR="00BF486E" w:rsidRPr="00735BC7"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14:paraId="2B6B5EE0" w14:textId="77777777" w:rsidTr="00A21866">
        <w:trPr>
          <w:trHeight w:val="144"/>
        </w:trPr>
        <w:tc>
          <w:tcPr>
            <w:tcW w:w="2802" w:type="dxa"/>
            <w:vMerge/>
          </w:tcPr>
          <w:p w14:paraId="2C708D9B" w14:textId="77777777"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14:paraId="74F52DC0"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1.3.</w:t>
            </w:r>
            <w:r w:rsidR="001C20F1">
              <w:rPr>
                <w:rFonts w:ascii="Times New Roman" w:eastAsia="Calibri" w:hAnsi="Times New Roman" w:cs="Times New Roman"/>
                <w:sz w:val="24"/>
                <w:szCs w:val="24"/>
              </w:rPr>
              <w:t xml:space="preserve"> Діти</w:t>
            </w:r>
            <w:r>
              <w:rPr>
                <w:rFonts w:ascii="Times New Roman" w:eastAsia="Calibri" w:hAnsi="Times New Roman" w:cs="Times New Roman"/>
                <w:sz w:val="24"/>
                <w:szCs w:val="24"/>
              </w:rPr>
              <w:t xml:space="preserve"> з </w:t>
            </w:r>
            <w:r w:rsidR="001C20F1">
              <w:rPr>
                <w:rFonts w:ascii="Times New Roman" w:eastAsia="Calibri" w:hAnsi="Times New Roman" w:cs="Times New Roman"/>
                <w:sz w:val="24"/>
                <w:szCs w:val="24"/>
              </w:rPr>
              <w:t xml:space="preserve">інвалідністю </w:t>
            </w:r>
          </w:p>
        </w:tc>
        <w:tc>
          <w:tcPr>
            <w:tcW w:w="2409" w:type="dxa"/>
          </w:tcPr>
          <w:p w14:paraId="7CE912A9"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r>
              <w:rPr>
                <w:rFonts w:ascii="Times New Roman" w:eastAsia="Calibri" w:hAnsi="Times New Roman" w:cs="Times New Roman"/>
                <w:sz w:val="24"/>
                <w:szCs w:val="24"/>
              </w:rPr>
              <w:t>центр ПМСД» ДМР</w:t>
            </w:r>
          </w:p>
        </w:tc>
        <w:tc>
          <w:tcPr>
            <w:tcW w:w="2410" w:type="dxa"/>
          </w:tcPr>
          <w:p w14:paraId="147DDD9A" w14:textId="77777777" w:rsidR="00BF486E" w:rsidRPr="001C20F1" w:rsidRDefault="00BF486E" w:rsidP="00A21866">
            <w:pPr>
              <w:spacing w:after="0" w:line="240" w:lineRule="auto"/>
              <w:ind w:right="-426"/>
              <w:rPr>
                <w:rFonts w:ascii="Times New Roman" w:eastAsia="Calibri" w:hAnsi="Times New Roman" w:cs="Times New Roman"/>
                <w:sz w:val="24"/>
                <w:szCs w:val="24"/>
              </w:rPr>
            </w:pPr>
            <w:r w:rsidRPr="001C20F1">
              <w:rPr>
                <w:rFonts w:ascii="Times New Roman" w:eastAsia="Calibri" w:hAnsi="Times New Roman" w:cs="Times New Roman"/>
                <w:sz w:val="24"/>
                <w:szCs w:val="24"/>
              </w:rPr>
              <w:t xml:space="preserve">Кошти міського </w:t>
            </w:r>
          </w:p>
          <w:p w14:paraId="3BAB0854" w14:textId="77777777" w:rsidR="00BF486E" w:rsidRPr="00735BC7" w:rsidRDefault="00BF486E" w:rsidP="00A21866">
            <w:pPr>
              <w:spacing w:after="0" w:line="240" w:lineRule="auto"/>
              <w:ind w:right="-426"/>
              <w:rPr>
                <w:rFonts w:ascii="Calibri" w:eastAsia="Calibri" w:hAnsi="Calibri" w:cs="Times New Roman"/>
                <w:sz w:val="24"/>
                <w:szCs w:val="24"/>
              </w:rPr>
            </w:pPr>
            <w:r w:rsidRPr="001C20F1">
              <w:rPr>
                <w:rFonts w:ascii="Times New Roman" w:eastAsia="Calibri" w:hAnsi="Times New Roman" w:cs="Times New Roman"/>
                <w:sz w:val="24"/>
                <w:szCs w:val="24"/>
              </w:rPr>
              <w:t>бюджету</w:t>
            </w:r>
          </w:p>
        </w:tc>
      </w:tr>
      <w:tr w:rsidR="00BF486E" w:rsidRPr="00735BC7" w14:paraId="4CD6462E" w14:textId="77777777" w:rsidTr="00A21866">
        <w:trPr>
          <w:trHeight w:val="144"/>
        </w:trPr>
        <w:tc>
          <w:tcPr>
            <w:tcW w:w="2802" w:type="dxa"/>
            <w:vMerge/>
          </w:tcPr>
          <w:p w14:paraId="5123817A" w14:textId="77777777"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14:paraId="5A2B17CF"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1.4.</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Псих</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атричн</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 xml:space="preserve"> захворювання та епілепсія</w:t>
            </w:r>
          </w:p>
        </w:tc>
        <w:tc>
          <w:tcPr>
            <w:tcW w:w="2409" w:type="dxa"/>
          </w:tcPr>
          <w:p w14:paraId="423D4F05" w14:textId="77777777"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p>
          <w:p w14:paraId="450D3F18"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14:paraId="283A521D" w14:textId="77777777" w:rsidR="00BF486E"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Кошти міського</w:t>
            </w:r>
          </w:p>
          <w:p w14:paraId="606CE692" w14:textId="77777777" w:rsidR="00BF486E" w:rsidRPr="00735BC7"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14:paraId="36752135" w14:textId="77777777" w:rsidTr="00A21866">
        <w:trPr>
          <w:trHeight w:val="144"/>
        </w:trPr>
        <w:tc>
          <w:tcPr>
            <w:tcW w:w="2802" w:type="dxa"/>
            <w:vMerge/>
          </w:tcPr>
          <w:p w14:paraId="534F3611" w14:textId="77777777"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14:paraId="20D9FE79"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1.5.</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Онколог</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чн</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 xml:space="preserve"> захворювання</w:t>
            </w:r>
          </w:p>
          <w:p w14:paraId="660428B1"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rPr>
            </w:pPr>
          </w:p>
        </w:tc>
        <w:tc>
          <w:tcPr>
            <w:tcW w:w="2409" w:type="dxa"/>
          </w:tcPr>
          <w:p w14:paraId="489A0C1B" w14:textId="77777777"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p>
          <w:p w14:paraId="58CF40AC"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14:paraId="21F0F0A9" w14:textId="77777777" w:rsidR="00BF486E" w:rsidRDefault="00BF486E" w:rsidP="00A21866">
            <w:pPr>
              <w:spacing w:after="0"/>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Кошти міського</w:t>
            </w:r>
          </w:p>
          <w:p w14:paraId="334D45A2" w14:textId="77777777" w:rsidR="00BF486E" w:rsidRPr="00735BC7" w:rsidRDefault="00BF486E" w:rsidP="00A21866">
            <w:pPr>
              <w:spacing w:after="0"/>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14:paraId="20061D87" w14:textId="77777777" w:rsidTr="00A21866">
        <w:trPr>
          <w:trHeight w:val="2403"/>
        </w:trPr>
        <w:tc>
          <w:tcPr>
            <w:tcW w:w="2802" w:type="dxa"/>
          </w:tcPr>
          <w:p w14:paraId="4687C16D"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lastRenderedPageBreak/>
              <w:t xml:space="preserve">2. Забезпечення </w:t>
            </w:r>
          </w:p>
          <w:p w14:paraId="61143DE6"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w:t>
            </w:r>
            <w:r w:rsidRPr="00735BC7">
              <w:rPr>
                <w:rFonts w:ascii="Times New Roman" w:eastAsia="Calibri" w:hAnsi="Times New Roman" w:cs="Times New Roman"/>
                <w:sz w:val="24"/>
                <w:szCs w:val="24"/>
                <w:lang w:val="en-US"/>
              </w:rPr>
              <w:t>i</w:t>
            </w:r>
            <w:r w:rsidRPr="00E90E5E">
              <w:rPr>
                <w:rFonts w:ascii="Times New Roman" w:eastAsia="Calibri" w:hAnsi="Times New Roman" w:cs="Times New Roman"/>
                <w:sz w:val="24"/>
                <w:szCs w:val="24"/>
              </w:rPr>
              <w:t>карськими засобами пільгової</w:t>
            </w:r>
            <w:r w:rsidRPr="00735BC7">
              <w:rPr>
                <w:rFonts w:ascii="Times New Roman" w:eastAsia="Calibri" w:hAnsi="Times New Roman" w:cs="Times New Roman"/>
                <w:sz w:val="24"/>
                <w:szCs w:val="24"/>
              </w:rPr>
              <w:t xml:space="preserve"> </w:t>
            </w:r>
            <w:r w:rsidRPr="00E90E5E">
              <w:rPr>
                <w:rFonts w:ascii="Times New Roman" w:eastAsia="Calibri" w:hAnsi="Times New Roman" w:cs="Times New Roman"/>
                <w:sz w:val="24"/>
                <w:szCs w:val="24"/>
              </w:rPr>
              <w:t>категор</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ї</w:t>
            </w:r>
          </w:p>
          <w:p w14:paraId="60978F72" w14:textId="77777777" w:rsidR="00BF486E" w:rsidRPr="00E90E5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w:t>
            </w:r>
            <w:r w:rsidRPr="00E90E5E">
              <w:rPr>
                <w:rFonts w:ascii="Times New Roman" w:eastAsia="Calibri" w:hAnsi="Times New Roman" w:cs="Times New Roman"/>
                <w:sz w:val="24"/>
                <w:szCs w:val="24"/>
              </w:rPr>
              <w:t>населення  (50%</w:t>
            </w:r>
          </w:p>
          <w:p w14:paraId="31670206" w14:textId="77777777" w:rsidR="00BF486E" w:rsidRDefault="00BF486E" w:rsidP="00A21866">
            <w:pPr>
              <w:spacing w:after="0" w:line="240" w:lineRule="auto"/>
              <w:ind w:right="-426"/>
              <w:rPr>
                <w:rFonts w:ascii="Times New Roman" w:eastAsia="Calibri" w:hAnsi="Times New Roman" w:cs="Times New Roman"/>
                <w:sz w:val="24"/>
                <w:szCs w:val="24"/>
              </w:rPr>
            </w:pPr>
            <w:r w:rsidRPr="00E90E5E">
              <w:rPr>
                <w:rFonts w:ascii="Times New Roman" w:eastAsia="Calibri" w:hAnsi="Times New Roman" w:cs="Times New Roman"/>
                <w:sz w:val="24"/>
                <w:szCs w:val="24"/>
              </w:rPr>
              <w:t>в</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дшкодування</w:t>
            </w:r>
          </w:p>
          <w:p w14:paraId="57C57273"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рецептів у разі амбулаторного </w:t>
            </w:r>
          </w:p>
          <w:p w14:paraId="4CC4908D"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лікування</w:t>
            </w:r>
            <w:r w:rsidRPr="00735BC7">
              <w:rPr>
                <w:rFonts w:ascii="Times New Roman" w:eastAsia="Calibri" w:hAnsi="Times New Roman" w:cs="Times New Roman"/>
                <w:sz w:val="24"/>
                <w:szCs w:val="24"/>
                <w:lang w:val="ru-RU"/>
              </w:rPr>
              <w:t>)</w:t>
            </w:r>
          </w:p>
        </w:tc>
        <w:tc>
          <w:tcPr>
            <w:tcW w:w="2126" w:type="dxa"/>
          </w:tcPr>
          <w:p w14:paraId="2BEA44D8"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2.1. Особи з інвалідністю</w:t>
            </w:r>
          </w:p>
          <w:p w14:paraId="555FE138"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w:t>
            </w:r>
            <w:r w:rsidRPr="00735BC7">
              <w:rPr>
                <w:rFonts w:ascii="Times New Roman" w:eastAsia="Calibri" w:hAnsi="Times New Roman" w:cs="Times New Roman"/>
                <w:sz w:val="24"/>
                <w:szCs w:val="24"/>
                <w:lang w:val="en-US"/>
              </w:rPr>
              <w:t>II</w:t>
            </w:r>
            <w:r w:rsidRPr="00735BC7">
              <w:rPr>
                <w:rFonts w:ascii="Times New Roman" w:eastAsia="Calibri" w:hAnsi="Times New Roman" w:cs="Times New Roman"/>
                <w:sz w:val="24"/>
                <w:szCs w:val="24"/>
              </w:rPr>
              <w:t xml:space="preserve"> гр. </w:t>
            </w:r>
            <w:r>
              <w:rPr>
                <w:rFonts w:ascii="Times New Roman" w:eastAsia="Calibri" w:hAnsi="Times New Roman" w:cs="Times New Roman"/>
                <w:sz w:val="24"/>
                <w:szCs w:val="24"/>
              </w:rPr>
              <w:t>п</w:t>
            </w:r>
            <w:r w:rsidRPr="00735BC7">
              <w:rPr>
                <w:rFonts w:ascii="Times New Roman" w:eastAsia="Calibri" w:hAnsi="Times New Roman" w:cs="Times New Roman"/>
                <w:sz w:val="24"/>
                <w:szCs w:val="24"/>
              </w:rPr>
              <w:t>о</w:t>
            </w:r>
          </w:p>
          <w:p w14:paraId="5A4FF783"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загальному</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захворюванню</w:t>
            </w:r>
          </w:p>
          <w:p w14:paraId="48D73215" w14:textId="77777777" w:rsidR="00BF486E" w:rsidRPr="00F50BB1" w:rsidRDefault="00BF486E" w:rsidP="00A21866">
            <w:pPr>
              <w:spacing w:line="240" w:lineRule="auto"/>
              <w:ind w:firstLine="708"/>
              <w:rPr>
                <w:rFonts w:ascii="Times New Roman" w:eastAsia="Calibri" w:hAnsi="Times New Roman" w:cs="Times New Roman"/>
                <w:sz w:val="24"/>
                <w:szCs w:val="24"/>
              </w:rPr>
            </w:pPr>
          </w:p>
        </w:tc>
        <w:tc>
          <w:tcPr>
            <w:tcW w:w="2409" w:type="dxa"/>
          </w:tcPr>
          <w:p w14:paraId="02A93323" w14:textId="77777777"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p>
          <w:p w14:paraId="301B8195" w14:textId="77777777" w:rsidR="00BF486E"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p w14:paraId="2A470FFE" w14:textId="77777777" w:rsidR="00BF486E" w:rsidRPr="00F50BB1" w:rsidRDefault="00BF486E" w:rsidP="00A21866">
            <w:pPr>
              <w:spacing w:line="240" w:lineRule="auto"/>
              <w:rPr>
                <w:rFonts w:ascii="Times New Roman" w:eastAsia="Calibri" w:hAnsi="Times New Roman" w:cs="Times New Roman"/>
                <w:sz w:val="24"/>
                <w:szCs w:val="24"/>
              </w:rPr>
            </w:pPr>
          </w:p>
          <w:p w14:paraId="033D4C1C" w14:textId="77777777" w:rsidR="00BF486E" w:rsidRPr="00F50BB1" w:rsidRDefault="00BF486E" w:rsidP="00A21866">
            <w:pPr>
              <w:spacing w:line="240" w:lineRule="auto"/>
              <w:rPr>
                <w:rFonts w:ascii="Times New Roman" w:eastAsia="Calibri" w:hAnsi="Times New Roman" w:cs="Times New Roman"/>
                <w:sz w:val="24"/>
                <w:szCs w:val="24"/>
              </w:rPr>
            </w:pPr>
          </w:p>
        </w:tc>
        <w:tc>
          <w:tcPr>
            <w:tcW w:w="2410" w:type="dxa"/>
          </w:tcPr>
          <w:p w14:paraId="619D7090" w14:textId="77777777" w:rsidR="00BF486E"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Кошти міського</w:t>
            </w:r>
          </w:p>
          <w:p w14:paraId="6FF42C76" w14:textId="77777777" w:rsidR="00BF486E"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p w14:paraId="055AAE25" w14:textId="77777777" w:rsidR="00BF486E" w:rsidRPr="00F50BB1" w:rsidRDefault="00BF486E" w:rsidP="00A21866">
            <w:pPr>
              <w:spacing w:line="240" w:lineRule="auto"/>
              <w:rPr>
                <w:rFonts w:ascii="Calibri" w:eastAsia="Calibri" w:hAnsi="Calibri" w:cs="Times New Roman"/>
                <w:sz w:val="24"/>
                <w:szCs w:val="24"/>
              </w:rPr>
            </w:pPr>
          </w:p>
          <w:p w14:paraId="02D77DEA" w14:textId="77777777" w:rsidR="00BF486E" w:rsidRPr="00F50BB1" w:rsidRDefault="00BF486E" w:rsidP="00A21866">
            <w:pPr>
              <w:spacing w:line="240" w:lineRule="auto"/>
              <w:rPr>
                <w:rFonts w:ascii="Calibri" w:eastAsia="Calibri" w:hAnsi="Calibri" w:cs="Times New Roman"/>
                <w:sz w:val="24"/>
                <w:szCs w:val="24"/>
              </w:rPr>
            </w:pPr>
          </w:p>
        </w:tc>
      </w:tr>
      <w:tr w:rsidR="00BF486E" w:rsidRPr="00735BC7" w14:paraId="224B0750" w14:textId="77777777" w:rsidTr="00A21866">
        <w:trPr>
          <w:trHeight w:val="569"/>
        </w:trPr>
        <w:tc>
          <w:tcPr>
            <w:tcW w:w="2802" w:type="dxa"/>
            <w:vMerge w:val="restart"/>
          </w:tcPr>
          <w:p w14:paraId="25A77B45" w14:textId="77777777"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3.Закупівля медичних препаратів та </w:t>
            </w:r>
          </w:p>
          <w:p w14:paraId="2530CB87" w14:textId="77777777"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лікарських засобів, які</w:t>
            </w:r>
          </w:p>
          <w:p w14:paraId="5BFCBC21" w14:textId="77777777"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не включені в програму державних гарантій медичного </w:t>
            </w:r>
          </w:p>
          <w:p w14:paraId="09CA1FC6" w14:textId="77777777"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обслуговування </w:t>
            </w:r>
          </w:p>
          <w:p w14:paraId="2A31A3FB" w14:textId="77777777" w:rsidR="00BF486E" w:rsidRDefault="00BF486E" w:rsidP="00A21866">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населення</w:t>
            </w:r>
          </w:p>
          <w:p w14:paraId="4D6C9EBD" w14:textId="77777777" w:rsidR="00BF486E" w:rsidRPr="00E00C74" w:rsidRDefault="00BF486E" w:rsidP="00A21866">
            <w:pPr>
              <w:spacing w:after="0" w:line="240" w:lineRule="auto"/>
              <w:ind w:right="-426"/>
              <w:rPr>
                <w:color w:val="333333"/>
                <w:shd w:val="clear" w:color="auto" w:fill="FFFFFF"/>
              </w:rPr>
            </w:pPr>
            <w:r>
              <w:rPr>
                <w:rFonts w:ascii="Times New Roman" w:eastAsia="Times New Roman" w:hAnsi="Times New Roman" w:cs="Times New Roman"/>
                <w:sz w:val="24"/>
                <w:szCs w:val="24"/>
              </w:rPr>
              <w:t>(3.1.кало</w:t>
            </w:r>
            <w:r w:rsidRPr="00735BC7">
              <w:rPr>
                <w:rFonts w:ascii="Times New Roman" w:eastAsia="Times New Roman" w:hAnsi="Times New Roman" w:cs="Times New Roman"/>
                <w:sz w:val="24"/>
                <w:szCs w:val="24"/>
              </w:rPr>
              <w:t>приймачі,</w:t>
            </w:r>
            <w:r w:rsidR="0067795F">
              <w:rPr>
                <w:color w:val="333333"/>
                <w:shd w:val="clear" w:color="auto" w:fill="FFFFFF"/>
              </w:rPr>
              <w:t xml:space="preserve"> </w:t>
            </w:r>
            <w:r w:rsidRPr="0067795F">
              <w:rPr>
                <w:rFonts w:ascii="Times New Roman" w:eastAsia="Times New Roman" w:hAnsi="Times New Roman" w:cs="Times New Roman"/>
                <w:sz w:val="24"/>
                <w:szCs w:val="24"/>
              </w:rPr>
              <w:t xml:space="preserve"> </w:t>
            </w:r>
          </w:p>
          <w:p w14:paraId="5B12883C" w14:textId="77777777"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слухові апарати</w:t>
            </w:r>
            <w:r>
              <w:rPr>
                <w:rFonts w:ascii="Times New Roman" w:eastAsia="Times New Roman" w:hAnsi="Times New Roman" w:cs="Times New Roman"/>
                <w:sz w:val="24"/>
                <w:szCs w:val="24"/>
              </w:rPr>
              <w:t>, 3.2.</w:t>
            </w:r>
          </w:p>
          <w:p w14:paraId="71013BE3" w14:textId="77777777" w:rsidR="00BF486E" w:rsidRDefault="00F60310" w:rsidP="00A21866">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підгуз</w:t>
            </w:r>
            <w:r w:rsidR="00BF486E" w:rsidRPr="00735BC7">
              <w:rPr>
                <w:rFonts w:ascii="Times New Roman" w:eastAsia="Times New Roman" w:hAnsi="Times New Roman" w:cs="Times New Roman"/>
                <w:sz w:val="24"/>
                <w:szCs w:val="24"/>
              </w:rPr>
              <w:t>ки для лежачих хворих,</w:t>
            </w:r>
            <w:r w:rsidR="00BF486E">
              <w:rPr>
                <w:rFonts w:ascii="Times New Roman" w:eastAsia="Times New Roman" w:hAnsi="Times New Roman" w:cs="Times New Roman"/>
                <w:sz w:val="24"/>
                <w:szCs w:val="24"/>
              </w:rPr>
              <w:t xml:space="preserve"> 3.3.</w:t>
            </w:r>
            <w:r w:rsidR="00301D0E">
              <w:rPr>
                <w:rFonts w:ascii="Times New Roman" w:eastAsia="Times New Roman" w:hAnsi="Times New Roman" w:cs="Times New Roman"/>
                <w:sz w:val="24"/>
                <w:szCs w:val="24"/>
              </w:rPr>
              <w:t xml:space="preserve"> глюкометри</w:t>
            </w:r>
            <w:r w:rsidR="00BF486E" w:rsidRPr="00735BC7">
              <w:rPr>
                <w:rFonts w:ascii="Times New Roman" w:eastAsia="Times New Roman" w:hAnsi="Times New Roman" w:cs="Times New Roman"/>
                <w:sz w:val="24"/>
                <w:szCs w:val="24"/>
              </w:rPr>
              <w:t>).</w:t>
            </w:r>
          </w:p>
          <w:p w14:paraId="5763685A" w14:textId="77777777"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14:paraId="1BA72C53"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3.1. Особи з інвалідністю</w:t>
            </w:r>
          </w:p>
        </w:tc>
        <w:tc>
          <w:tcPr>
            <w:tcW w:w="2409" w:type="dxa"/>
          </w:tcPr>
          <w:p w14:paraId="775C27A4" w14:textId="77777777"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«Дунаєвецький ц</w:t>
            </w:r>
            <w:r>
              <w:rPr>
                <w:rFonts w:ascii="Times New Roman" w:eastAsia="Times New Roman" w:hAnsi="Times New Roman" w:cs="Times New Roman"/>
                <w:kern w:val="3"/>
                <w:sz w:val="24"/>
                <w:szCs w:val="24"/>
                <w:lang w:eastAsia="zh-CN"/>
              </w:rPr>
              <w:t>ентр ПМСД» ДМР</w:t>
            </w:r>
          </w:p>
        </w:tc>
        <w:tc>
          <w:tcPr>
            <w:tcW w:w="2410" w:type="dxa"/>
          </w:tcPr>
          <w:p w14:paraId="2569C753" w14:textId="77777777"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14:paraId="661081A8" w14:textId="77777777" w:rsidR="00BF486E" w:rsidRPr="00735BC7" w:rsidRDefault="00BF486E" w:rsidP="00A21866">
            <w:pPr>
              <w:spacing w:after="0"/>
              <w:ind w:right="-108"/>
              <w:rPr>
                <w:rFonts w:ascii="Calibri" w:eastAsia="Calibri" w:hAnsi="Calibri" w:cs="Times New Roman"/>
                <w:sz w:val="24"/>
                <w:szCs w:val="24"/>
              </w:rPr>
            </w:pPr>
            <w:r w:rsidRPr="00234847">
              <w:rPr>
                <w:rFonts w:ascii="Times New Roman" w:eastAsia="Calibri" w:hAnsi="Times New Roman" w:cs="Times New Roman"/>
                <w:sz w:val="24"/>
                <w:szCs w:val="24"/>
              </w:rPr>
              <w:t>бюджету</w:t>
            </w:r>
          </w:p>
        </w:tc>
      </w:tr>
      <w:tr w:rsidR="00BF486E" w:rsidRPr="00735BC7" w14:paraId="26EEE248" w14:textId="77777777" w:rsidTr="00A21866">
        <w:trPr>
          <w:trHeight w:val="1935"/>
        </w:trPr>
        <w:tc>
          <w:tcPr>
            <w:tcW w:w="2802" w:type="dxa"/>
            <w:vMerge/>
          </w:tcPr>
          <w:p w14:paraId="33645683" w14:textId="77777777" w:rsidR="00BF486E" w:rsidRPr="00735BC7" w:rsidRDefault="00BF486E" w:rsidP="00A21866">
            <w:pPr>
              <w:spacing w:after="0" w:line="240" w:lineRule="auto"/>
              <w:ind w:right="-426"/>
              <w:rPr>
                <w:rFonts w:ascii="Times New Roman" w:eastAsia="Times New Roman" w:hAnsi="Times New Roman" w:cs="Times New Roman"/>
                <w:sz w:val="24"/>
                <w:szCs w:val="24"/>
              </w:rPr>
            </w:pPr>
          </w:p>
        </w:tc>
        <w:tc>
          <w:tcPr>
            <w:tcW w:w="2126" w:type="dxa"/>
          </w:tcPr>
          <w:p w14:paraId="2B57C040"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3.2.Особи  з </w:t>
            </w:r>
          </w:p>
          <w:p w14:paraId="607716DD"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І гр.</w:t>
            </w:r>
          </w:p>
          <w:p w14:paraId="53B4FE4A"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підгрупою А,</w:t>
            </w:r>
          </w:p>
          <w:p w14:paraId="618C4D33"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особи з </w:t>
            </w:r>
          </w:p>
          <w:p w14:paraId="5E7A8214"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з дитинства  першої групи підгрупи А</w:t>
            </w:r>
          </w:p>
        </w:tc>
        <w:tc>
          <w:tcPr>
            <w:tcW w:w="2409" w:type="dxa"/>
          </w:tcPr>
          <w:p w14:paraId="1CDD3054" w14:textId="77777777"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«Дунаєвецький ц</w:t>
            </w:r>
            <w:r>
              <w:rPr>
                <w:rFonts w:ascii="Times New Roman" w:eastAsia="Times New Roman" w:hAnsi="Times New Roman" w:cs="Times New Roman"/>
                <w:kern w:val="3"/>
                <w:sz w:val="24"/>
                <w:szCs w:val="24"/>
                <w:lang w:eastAsia="zh-CN"/>
              </w:rPr>
              <w:t>ентр ПМСД» ДМР</w:t>
            </w:r>
          </w:p>
        </w:tc>
        <w:tc>
          <w:tcPr>
            <w:tcW w:w="2410" w:type="dxa"/>
          </w:tcPr>
          <w:p w14:paraId="6C93D20A" w14:textId="77777777"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14:paraId="7DEDCD6E" w14:textId="77777777"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r w:rsidR="00BF486E" w:rsidRPr="00735BC7" w14:paraId="18DF5A7B" w14:textId="77777777" w:rsidTr="00A21866">
        <w:trPr>
          <w:trHeight w:val="1336"/>
        </w:trPr>
        <w:tc>
          <w:tcPr>
            <w:tcW w:w="2802" w:type="dxa"/>
            <w:vMerge/>
          </w:tcPr>
          <w:p w14:paraId="356BBE98" w14:textId="77777777" w:rsidR="00BF486E" w:rsidRPr="00735BC7" w:rsidRDefault="00BF486E" w:rsidP="00A21866">
            <w:pPr>
              <w:spacing w:after="0" w:line="240" w:lineRule="auto"/>
              <w:ind w:right="-426"/>
              <w:rPr>
                <w:rFonts w:ascii="Times New Roman" w:eastAsia="Times New Roman" w:hAnsi="Times New Roman" w:cs="Times New Roman"/>
                <w:sz w:val="24"/>
                <w:szCs w:val="24"/>
              </w:rPr>
            </w:pPr>
          </w:p>
        </w:tc>
        <w:tc>
          <w:tcPr>
            <w:tcW w:w="2126" w:type="dxa"/>
          </w:tcPr>
          <w:p w14:paraId="017BB047"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3.3.Дітям з інвалідністю з цукровим діабетом</w:t>
            </w:r>
          </w:p>
        </w:tc>
        <w:tc>
          <w:tcPr>
            <w:tcW w:w="2409" w:type="dxa"/>
          </w:tcPr>
          <w:p w14:paraId="01264C38" w14:textId="77777777"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«Дунаєвецький ц</w:t>
            </w:r>
            <w:r>
              <w:rPr>
                <w:rFonts w:ascii="Times New Roman" w:eastAsia="Times New Roman" w:hAnsi="Times New Roman" w:cs="Times New Roman"/>
                <w:kern w:val="3"/>
                <w:sz w:val="24"/>
                <w:szCs w:val="24"/>
                <w:lang w:eastAsia="zh-CN"/>
              </w:rPr>
              <w:t>ентр ПМСД» ДМР</w:t>
            </w:r>
          </w:p>
        </w:tc>
        <w:tc>
          <w:tcPr>
            <w:tcW w:w="2410" w:type="dxa"/>
          </w:tcPr>
          <w:p w14:paraId="3546AB34" w14:textId="77777777"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14:paraId="7322CB54" w14:textId="77777777"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bl>
    <w:p w14:paraId="4B9ECD6A" w14:textId="77777777" w:rsidR="00BF486E" w:rsidRDefault="00BF486E" w:rsidP="00BF486E">
      <w:pPr>
        <w:spacing w:line="480" w:lineRule="auto"/>
        <w:ind w:left="720" w:right="-19"/>
        <w:contextualSpacing/>
        <w:rPr>
          <w:rFonts w:ascii="Times New Roman" w:eastAsia="Calibri" w:hAnsi="Times New Roman" w:cs="Times New Roman"/>
          <w:b/>
          <w:sz w:val="24"/>
          <w:szCs w:val="24"/>
        </w:rPr>
      </w:pPr>
    </w:p>
    <w:p w14:paraId="263B4635" w14:textId="77777777" w:rsidR="00BF486E" w:rsidRDefault="00BF486E" w:rsidP="00BF486E">
      <w:pPr>
        <w:widowControl w:val="0"/>
        <w:tabs>
          <w:tab w:val="left" w:pos="851"/>
        </w:tabs>
        <w:spacing w:after="0" w:line="240" w:lineRule="auto"/>
        <w:ind w:right="-19" w:firstLine="567"/>
        <w:jc w:val="both"/>
        <w:rPr>
          <w:rFonts w:ascii="Calibri" w:eastAsia="Calibri" w:hAnsi="Calibri" w:cs="Times New Roman"/>
          <w:sz w:val="24"/>
          <w:szCs w:val="24"/>
          <w:lang w:val="ru-RU"/>
        </w:rPr>
      </w:pPr>
      <w:r w:rsidRPr="00234847">
        <w:rPr>
          <w:rFonts w:ascii="Calibri" w:eastAsia="Calibri" w:hAnsi="Calibri" w:cs="Times New Roman"/>
          <w:sz w:val="24"/>
          <w:szCs w:val="24"/>
        </w:rPr>
        <w:t xml:space="preserve">  </w:t>
      </w:r>
      <w:r w:rsidRPr="00735BC7">
        <w:rPr>
          <w:rFonts w:ascii="Times New Roman" w:eastAsia="Calibri" w:hAnsi="Times New Roman" w:cs="Times New Roman"/>
          <w:sz w:val="24"/>
          <w:szCs w:val="24"/>
        </w:rPr>
        <w:t xml:space="preserve">Першочергово кошти спрямувати на забезпечення </w:t>
      </w:r>
      <w:r w:rsidR="00F8121F">
        <w:rPr>
          <w:rFonts w:ascii="Times New Roman" w:eastAsia="Calibri" w:hAnsi="Times New Roman" w:cs="Times New Roman"/>
          <w:sz w:val="24"/>
          <w:szCs w:val="24"/>
        </w:rPr>
        <w:t xml:space="preserve">знеболювальними </w:t>
      </w:r>
      <w:r w:rsidRPr="00735BC7">
        <w:rPr>
          <w:rFonts w:ascii="Times New Roman" w:eastAsia="Calibri" w:hAnsi="Times New Roman" w:cs="Times New Roman"/>
          <w:sz w:val="24"/>
          <w:szCs w:val="24"/>
        </w:rPr>
        <w:t>медикаментами онкохворих та хворих дітей відповідно до п</w:t>
      </w:r>
      <w:r>
        <w:rPr>
          <w:rFonts w:ascii="Times New Roman" w:eastAsia="Calibri" w:hAnsi="Times New Roman" w:cs="Times New Roman"/>
          <w:sz w:val="24"/>
          <w:szCs w:val="24"/>
        </w:rPr>
        <w:t>ереліку категорій захворювань відпов</w:t>
      </w:r>
      <w:r w:rsidRPr="00735BC7">
        <w:rPr>
          <w:rFonts w:ascii="Times New Roman" w:eastAsia="Calibri" w:hAnsi="Times New Roman" w:cs="Times New Roman"/>
          <w:sz w:val="24"/>
          <w:szCs w:val="24"/>
        </w:rPr>
        <w:t>ідно</w:t>
      </w:r>
      <w:r>
        <w:rPr>
          <w:rFonts w:ascii="Times New Roman" w:eastAsia="Calibri" w:hAnsi="Times New Roman" w:cs="Times New Roman"/>
          <w:sz w:val="24"/>
          <w:szCs w:val="24"/>
        </w:rPr>
        <w:t xml:space="preserve"> до</w:t>
      </w:r>
      <w:r w:rsidRPr="00735BC7">
        <w:rPr>
          <w:rFonts w:ascii="Times New Roman" w:eastAsia="Calibri" w:hAnsi="Times New Roman" w:cs="Times New Roman"/>
          <w:sz w:val="24"/>
          <w:szCs w:val="24"/>
        </w:rPr>
        <w:t xml:space="preserve"> постанови КМУ від 17.08.1998 року № 1303.</w:t>
      </w:r>
    </w:p>
    <w:p w14:paraId="4B012BE8" w14:textId="77777777" w:rsidR="00BF486E" w:rsidRDefault="00BF486E"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rPr>
        <w:t>Відпуск лікарських засобів здійснюється виключно для амбулаторного лікування та згідно ін</w:t>
      </w:r>
      <w:r>
        <w:rPr>
          <w:rFonts w:ascii="Times New Roman" w:eastAsia="Calibri" w:hAnsi="Times New Roman" w:cs="Times New Roman"/>
          <w:sz w:val="24"/>
          <w:szCs w:val="24"/>
        </w:rPr>
        <w:t>струкції до медичного препарату</w:t>
      </w:r>
      <w:r w:rsidRPr="00735BC7">
        <w:rPr>
          <w:rFonts w:ascii="Times New Roman" w:eastAsia="Calibri" w:hAnsi="Times New Roman" w:cs="Times New Roman"/>
          <w:sz w:val="24"/>
          <w:szCs w:val="24"/>
          <w:lang w:val="ru-RU"/>
        </w:rPr>
        <w:t>.</w:t>
      </w:r>
    </w:p>
    <w:p w14:paraId="06FE3628" w14:textId="77777777" w:rsidR="0067795F" w:rsidRPr="00E00C74" w:rsidRDefault="00BF486E"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3F0FD7">
        <w:rPr>
          <w:rFonts w:ascii="Times New Roman" w:eastAsia="Calibri" w:hAnsi="Times New Roman" w:cs="Times New Roman"/>
          <w:sz w:val="24"/>
          <w:szCs w:val="24"/>
          <w:lang w:val="ru-RU"/>
        </w:rPr>
        <w:t>Технічні засоби (калоприймачі) надаються особам зі значною мірою втрати здоров’я (особи з інвалідністю).</w:t>
      </w:r>
    </w:p>
    <w:p w14:paraId="61704BF6" w14:textId="77777777" w:rsidR="00BF486E" w:rsidRPr="003F0FD7" w:rsidRDefault="00F8121F"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E00C74">
        <w:rPr>
          <w:rFonts w:ascii="Times New Roman" w:eastAsia="Calibri" w:hAnsi="Times New Roman" w:cs="Times New Roman"/>
          <w:sz w:val="24"/>
          <w:szCs w:val="24"/>
        </w:rPr>
        <w:t>Глюкометри</w:t>
      </w:r>
      <w:r w:rsidR="00BF486E" w:rsidRPr="00E00C74">
        <w:rPr>
          <w:rFonts w:ascii="Times New Roman" w:eastAsia="Calibri" w:hAnsi="Times New Roman" w:cs="Times New Roman"/>
          <w:sz w:val="24"/>
          <w:szCs w:val="24"/>
        </w:rPr>
        <w:t xml:space="preserve"> надаються дітям з інвалідністю </w:t>
      </w:r>
      <w:r w:rsidR="00BF486E" w:rsidRPr="003F0FD7">
        <w:rPr>
          <w:rFonts w:ascii="Times New Roman" w:eastAsia="Calibri" w:hAnsi="Times New Roman" w:cs="Times New Roman"/>
          <w:sz w:val="24"/>
          <w:szCs w:val="24"/>
          <w:lang w:val="ru-RU"/>
        </w:rPr>
        <w:t>(особам до 18 років) з цукровим діабетом.</w:t>
      </w:r>
    </w:p>
    <w:p w14:paraId="2C1EF562" w14:textId="77777777" w:rsidR="00BF486E" w:rsidRPr="003F0FD7" w:rsidRDefault="00BF486E" w:rsidP="00BF486E">
      <w:pPr>
        <w:widowControl w:val="0"/>
        <w:tabs>
          <w:tab w:val="left" w:pos="851"/>
        </w:tabs>
        <w:spacing w:after="0" w:line="240" w:lineRule="auto"/>
        <w:ind w:right="-19" w:firstLine="567"/>
        <w:jc w:val="both"/>
        <w:rPr>
          <w:rFonts w:ascii="Calibri" w:eastAsia="Calibri" w:hAnsi="Calibri" w:cs="Times New Roman"/>
          <w:sz w:val="24"/>
          <w:szCs w:val="24"/>
          <w:lang w:val="ru-RU"/>
        </w:rPr>
      </w:pPr>
      <w:r w:rsidRPr="003F0FD7">
        <w:rPr>
          <w:rFonts w:ascii="Times New Roman" w:eastAsia="Calibri" w:hAnsi="Times New Roman" w:cs="Times New Roman"/>
          <w:sz w:val="24"/>
          <w:szCs w:val="24"/>
          <w:lang w:val="ru-RU"/>
        </w:rPr>
        <w:t>Технічні засоби (слухові апарати) надаються особам зі стійкою втратою слуху (особам з інвалідністю).</w:t>
      </w:r>
    </w:p>
    <w:p w14:paraId="3AB88259" w14:textId="77777777" w:rsidR="00BF486E" w:rsidRDefault="00BF486E" w:rsidP="00BF486E">
      <w:pPr>
        <w:widowControl w:val="0"/>
        <w:tabs>
          <w:tab w:val="left" w:pos="851"/>
        </w:tabs>
        <w:spacing w:after="0" w:line="240" w:lineRule="auto"/>
        <w:ind w:right="-19" w:firstLine="567"/>
        <w:jc w:val="both"/>
      </w:pPr>
      <w:r w:rsidRPr="00735BC7">
        <w:rPr>
          <w:rFonts w:ascii="Times New Roman" w:eastAsia="Calibri" w:hAnsi="Times New Roman" w:cs="Times New Roman"/>
          <w:sz w:val="24"/>
          <w:szCs w:val="24"/>
        </w:rPr>
        <w:t>Технічні засоби (підгузки) надаються особам з виключно високою мірою втрати здоров'я, залежністю від постійного стороннього догляду і фактичною нездатністю до самообслуговування (особи з першою групою інвалідності підгрупою А, особи з інвалідністю з дитинства  першої групи підгрупи А).</w:t>
      </w:r>
    </w:p>
    <w:p w14:paraId="18A1FDAA" w14:textId="77777777" w:rsidR="00032A93" w:rsidRPr="00560914" w:rsidRDefault="00032A93" w:rsidP="00032A93">
      <w:pPr>
        <w:spacing w:after="0" w:line="240" w:lineRule="auto"/>
        <w:ind w:firstLine="567"/>
        <w:jc w:val="both"/>
        <w:rPr>
          <w:rFonts w:ascii="Times New Roman" w:eastAsia="Calibri" w:hAnsi="Times New Roman" w:cs="Times New Roman"/>
          <w:sz w:val="28"/>
          <w:szCs w:val="28"/>
        </w:rPr>
      </w:pPr>
    </w:p>
    <w:p w14:paraId="198D33E8" w14:textId="77777777" w:rsidR="00032A93" w:rsidRPr="00560914" w:rsidRDefault="00032A93" w:rsidP="00032A93">
      <w:pPr>
        <w:spacing w:after="0" w:line="240" w:lineRule="auto"/>
        <w:ind w:firstLine="567"/>
        <w:jc w:val="both"/>
        <w:rPr>
          <w:rFonts w:ascii="Times New Roman" w:eastAsia="Calibri" w:hAnsi="Times New Roman" w:cs="Times New Roman"/>
          <w:sz w:val="28"/>
          <w:szCs w:val="28"/>
        </w:rPr>
      </w:pPr>
    </w:p>
    <w:p w14:paraId="590D1A41" w14:textId="77777777" w:rsidR="00032A93" w:rsidRPr="00560914" w:rsidRDefault="00032A93" w:rsidP="00032A93">
      <w:pPr>
        <w:spacing w:after="0" w:line="240" w:lineRule="auto"/>
        <w:jc w:val="both"/>
        <w:rPr>
          <w:rFonts w:ascii="Times New Roman" w:eastAsia="Calibri" w:hAnsi="Times New Roman" w:cs="Times New Roman"/>
          <w:sz w:val="28"/>
          <w:szCs w:val="28"/>
        </w:rPr>
      </w:pPr>
      <w:r w:rsidRPr="00560914">
        <w:rPr>
          <w:rFonts w:ascii="Times New Roman" w:eastAsia="Calibri" w:hAnsi="Times New Roman" w:cs="Times New Roman"/>
          <w:sz w:val="28"/>
          <w:szCs w:val="28"/>
        </w:rPr>
        <w:t>Керуючий справами (секретар)</w:t>
      </w:r>
    </w:p>
    <w:p w14:paraId="66B51AAF" w14:textId="77777777" w:rsidR="00032A93" w:rsidRPr="00560914" w:rsidRDefault="00032A93" w:rsidP="00032A93">
      <w:pPr>
        <w:spacing w:after="0" w:line="240" w:lineRule="auto"/>
        <w:jc w:val="both"/>
        <w:rPr>
          <w:rFonts w:ascii="Times New Roman" w:eastAsia="Calibri" w:hAnsi="Times New Roman" w:cs="Times New Roman"/>
          <w:sz w:val="28"/>
          <w:szCs w:val="28"/>
        </w:rPr>
      </w:pPr>
      <w:r w:rsidRPr="00560914">
        <w:rPr>
          <w:rFonts w:ascii="Times New Roman" w:eastAsia="Calibri" w:hAnsi="Times New Roman" w:cs="Times New Roman"/>
          <w:sz w:val="28"/>
          <w:szCs w:val="28"/>
        </w:rPr>
        <w:t>виконавчого комітету</w:t>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Pr>
          <w:rFonts w:ascii="Times New Roman" w:eastAsia="Calibri" w:hAnsi="Times New Roman" w:cs="Times New Roman"/>
          <w:sz w:val="28"/>
          <w:szCs w:val="28"/>
        </w:rPr>
        <w:tab/>
      </w:r>
      <w:r w:rsidRPr="00560914">
        <w:rPr>
          <w:rFonts w:ascii="Times New Roman" w:eastAsia="Calibri" w:hAnsi="Times New Roman" w:cs="Times New Roman"/>
          <w:sz w:val="28"/>
          <w:szCs w:val="28"/>
        </w:rPr>
        <w:tab/>
        <w:t xml:space="preserve"> Катерина СІРА</w:t>
      </w:r>
    </w:p>
    <w:sectPr w:rsidR="00032A93" w:rsidRPr="005609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B2DAC"/>
    <w:multiLevelType w:val="hybridMultilevel"/>
    <w:tmpl w:val="AC64EE74"/>
    <w:lvl w:ilvl="0" w:tplc="7D58F648">
      <w:start w:val="5"/>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7A"/>
    <w:rsid w:val="00000594"/>
    <w:rsid w:val="00032A93"/>
    <w:rsid w:val="000B3CB7"/>
    <w:rsid w:val="000D5431"/>
    <w:rsid w:val="00195595"/>
    <w:rsid w:val="001C20F1"/>
    <w:rsid w:val="002211DA"/>
    <w:rsid w:val="00222E7C"/>
    <w:rsid w:val="002A4580"/>
    <w:rsid w:val="002E5D02"/>
    <w:rsid w:val="00301D0E"/>
    <w:rsid w:val="00313A7A"/>
    <w:rsid w:val="00410AD2"/>
    <w:rsid w:val="00456F0E"/>
    <w:rsid w:val="004653CC"/>
    <w:rsid w:val="004F6467"/>
    <w:rsid w:val="00505E2A"/>
    <w:rsid w:val="00543BB5"/>
    <w:rsid w:val="0067795F"/>
    <w:rsid w:val="006C614E"/>
    <w:rsid w:val="007856DA"/>
    <w:rsid w:val="007C01C1"/>
    <w:rsid w:val="007E753D"/>
    <w:rsid w:val="00817AAF"/>
    <w:rsid w:val="008B5FAA"/>
    <w:rsid w:val="008F1C95"/>
    <w:rsid w:val="009C6853"/>
    <w:rsid w:val="00B41788"/>
    <w:rsid w:val="00B4602E"/>
    <w:rsid w:val="00BF2451"/>
    <w:rsid w:val="00BF486E"/>
    <w:rsid w:val="00C25053"/>
    <w:rsid w:val="00CA4350"/>
    <w:rsid w:val="00CB5E92"/>
    <w:rsid w:val="00D05EB4"/>
    <w:rsid w:val="00D16434"/>
    <w:rsid w:val="00D54523"/>
    <w:rsid w:val="00DB025F"/>
    <w:rsid w:val="00DD68B1"/>
    <w:rsid w:val="00DD6F73"/>
    <w:rsid w:val="00DF00DD"/>
    <w:rsid w:val="00DF0480"/>
    <w:rsid w:val="00E00C74"/>
    <w:rsid w:val="00E03F90"/>
    <w:rsid w:val="00E32DCE"/>
    <w:rsid w:val="00ED7DD0"/>
    <w:rsid w:val="00F0529E"/>
    <w:rsid w:val="00F10BB8"/>
    <w:rsid w:val="00F60310"/>
    <w:rsid w:val="00F66336"/>
    <w:rsid w:val="00F8121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161E9"/>
  <w15:docId w15:val="{92277718-268B-4456-BB91-97D28EA98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F48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486E"/>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9C68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6853"/>
    <w:rPr>
      <w:rFonts w:ascii="Tahoma" w:hAnsi="Tahoma" w:cs="Tahoma"/>
      <w:sz w:val="16"/>
      <w:szCs w:val="16"/>
    </w:rPr>
  </w:style>
  <w:style w:type="paragraph" w:styleId="a6">
    <w:name w:val="List Paragraph"/>
    <w:basedOn w:val="a"/>
    <w:uiPriority w:val="34"/>
    <w:qFormat/>
    <w:rsid w:val="00F60310"/>
    <w:pPr>
      <w:ind w:left="720"/>
      <w:contextualSpacing/>
    </w:pPr>
  </w:style>
  <w:style w:type="character" w:styleId="a7">
    <w:name w:val="Hyperlink"/>
    <w:basedOn w:val="a0"/>
    <w:uiPriority w:val="99"/>
    <w:unhideWhenUsed/>
    <w:rsid w:val="00DB025F"/>
    <w:rPr>
      <w:color w:val="0000FF" w:themeColor="hyperlink"/>
      <w:u w:val="single"/>
    </w:rPr>
  </w:style>
  <w:style w:type="character" w:styleId="a8">
    <w:name w:val="Strong"/>
    <w:basedOn w:val="a0"/>
    <w:uiPriority w:val="22"/>
    <w:qFormat/>
    <w:rsid w:val="00032A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2459C-5E3D-49CD-8489-51DB24801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1120</Words>
  <Characters>6389</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Пользователь</cp:lastModifiedBy>
  <cp:revision>6</cp:revision>
  <cp:lastPrinted>2021-12-09T13:02:00Z</cp:lastPrinted>
  <dcterms:created xsi:type="dcterms:W3CDTF">2023-12-19T08:17:00Z</dcterms:created>
  <dcterms:modified xsi:type="dcterms:W3CDTF">2023-12-21T11:42:00Z</dcterms:modified>
</cp:coreProperties>
</file>